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3C" w:rsidRPr="00346DFA" w:rsidRDefault="0085423C" w:rsidP="00EF5823">
      <w:pPr>
        <w:spacing w:after="225" w:line="3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REGULAMIN OŚRODKA WYPOCZYNKOWEGO „IBIS”</w:t>
      </w: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§1</w:t>
      </w:r>
      <w:r w:rsidRPr="00346DFA">
        <w:rPr>
          <w:rFonts w:ascii="Arial" w:eastAsia="Times New Roman" w:hAnsi="Arial" w:cs="Arial"/>
          <w:b/>
          <w:bCs/>
          <w:lang w:eastAsia="pl-PL"/>
        </w:rPr>
        <w:br/>
        <w:t>Postanowienia ogólne</w:t>
      </w:r>
    </w:p>
    <w:p w:rsidR="0058502F" w:rsidRPr="00EF5823" w:rsidRDefault="0058502F" w:rsidP="00EF5823">
      <w:pPr>
        <w:pStyle w:val="Akapitzlist"/>
        <w:numPr>
          <w:ilvl w:val="0"/>
          <w:numId w:val="16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Regulamin określa warunki rezerwacji i najmu miejsc noclegowych oferowanych na stronie: </w:t>
      </w:r>
      <w:r w:rsidRPr="00EF5823">
        <w:rPr>
          <w:rFonts w:ascii="Arial" w:eastAsia="Times New Roman" w:hAnsi="Arial" w:cs="Arial"/>
          <w:u w:val="single"/>
          <w:lang w:eastAsia="pl-PL"/>
        </w:rPr>
        <w:t>www.ibis.mierzeja.com</w:t>
      </w:r>
      <w:r w:rsidRPr="00EF5823">
        <w:rPr>
          <w:rFonts w:ascii="Arial" w:eastAsia="Times New Roman" w:hAnsi="Arial" w:cs="Arial"/>
          <w:lang w:eastAsia="pl-PL"/>
        </w:rPr>
        <w:t> </w:t>
      </w:r>
      <w:r w:rsidRPr="00EF5823">
        <w:rPr>
          <w:rFonts w:ascii="Arial" w:eastAsia="Times New Roman" w:hAnsi="Arial" w:cs="Arial"/>
          <w:u w:val="single"/>
          <w:lang w:eastAsia="pl-PL"/>
        </w:rPr>
        <w:t>Dokonanie rezerwacji jest jednoznaczne z zapoznaniem się i zaakceptowaniem postanowień Regulaminu.</w:t>
      </w:r>
    </w:p>
    <w:p w:rsidR="00217D38" w:rsidRPr="00EF5823" w:rsidRDefault="0058502F" w:rsidP="00EF5823">
      <w:pPr>
        <w:pStyle w:val="Akapitzlist"/>
        <w:numPr>
          <w:ilvl w:val="0"/>
          <w:numId w:val="16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Dokonanie rezerwacji stanowi jednocześnie zawarcie umowy najmu obiektu noclegowego między: Ośrodek Wypoczynkowy „IBIS” Renata Szulęcka, ul. Wczasowa 8, 82-103 Stegna, a Klientem na warunkach określonych w regulaminie i cenni</w:t>
      </w:r>
      <w:r w:rsidR="00AB79E3" w:rsidRPr="00EF5823">
        <w:rPr>
          <w:rFonts w:ascii="Arial" w:eastAsia="Times New Roman" w:hAnsi="Arial" w:cs="Arial"/>
          <w:lang w:eastAsia="pl-PL"/>
        </w:rPr>
        <w:t xml:space="preserve">ku. Osobą wynajmującą pokój/domek </w:t>
      </w:r>
      <w:r w:rsidRPr="00EF5823">
        <w:rPr>
          <w:rFonts w:ascii="Arial" w:eastAsia="Times New Roman" w:hAnsi="Arial" w:cs="Arial"/>
          <w:lang w:eastAsia="pl-PL"/>
        </w:rPr>
        <w:t>może być jedynie osoba posiadająca ukończone 18 lat.</w:t>
      </w: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§2</w:t>
      </w:r>
      <w:r w:rsidRPr="00346DFA">
        <w:rPr>
          <w:rFonts w:ascii="Arial" w:eastAsia="Times New Roman" w:hAnsi="Arial" w:cs="Arial"/>
          <w:b/>
          <w:bCs/>
          <w:lang w:eastAsia="pl-PL"/>
        </w:rPr>
        <w:br/>
        <w:t>Umowa najmu</w:t>
      </w:r>
    </w:p>
    <w:p w:rsidR="0058502F" w:rsidRPr="00EF5823" w:rsidRDefault="0058502F" w:rsidP="00E31AA5">
      <w:pPr>
        <w:pStyle w:val="Akapitzlist"/>
        <w:numPr>
          <w:ilvl w:val="0"/>
          <w:numId w:val="15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 xml:space="preserve">Umowa zawarta pomiędzy Ośrodek Wypoczynkowy „IBIS” Renata Szulęcka, ul. Wczasowa 8, 82-103 Stegna, a Klientem obejmuje </w:t>
      </w:r>
      <w:r w:rsidR="00AB79E3" w:rsidRPr="00EF5823">
        <w:rPr>
          <w:rFonts w:ascii="Arial" w:eastAsia="Times New Roman" w:hAnsi="Arial" w:cs="Arial"/>
          <w:lang w:eastAsia="pl-PL"/>
        </w:rPr>
        <w:t>wynajem pokoju lub domku</w:t>
      </w:r>
      <w:r w:rsidRPr="00EF5823">
        <w:rPr>
          <w:rFonts w:ascii="Arial" w:eastAsia="Times New Roman" w:hAnsi="Arial" w:cs="Arial"/>
          <w:lang w:eastAsia="pl-PL"/>
        </w:rPr>
        <w:t xml:space="preserve"> oraz ewentualnie wyżywienie. W cenę wynajmu wliczone są opłaty za media (gaz, prąd, woda), korzystanie z zaplecza rekreacyjno-sportowego (basen, brodzik, boiska, place zabaw, sala zabaw) oraz z organizowanych imprez zgodnie z ofertą na dany rok. Dojazd leży wyłącznie w gestii Klienta. Pobierana jest opłata miejscowa (tzw. klimatyczne) zgodnie z aktualnie obowiązującymi stawkami.</w:t>
      </w:r>
    </w:p>
    <w:p w:rsidR="0058502F" w:rsidRPr="00EF5823" w:rsidRDefault="0058502F" w:rsidP="00E31AA5">
      <w:pPr>
        <w:pStyle w:val="Akapitzlist"/>
        <w:numPr>
          <w:ilvl w:val="0"/>
          <w:numId w:val="15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Ośrodek Wypoczynkowy „IBIS” nie będzie pobierał żadnych dodatkowych opłat ponad te, które zostały wskazane na stronie internetowej oraz w niniejszym regulaminie. Wszystkie lokale są umeblowane przy czym domki drewniane mają w pełni wyposażone aneksy kuchenne, pościel i ręczniki hotelowe (w domkach) bez dodatkowych opłat.</w:t>
      </w: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§3</w:t>
      </w:r>
      <w:r w:rsidRPr="00346DFA">
        <w:rPr>
          <w:rFonts w:ascii="Arial" w:eastAsia="Times New Roman" w:hAnsi="Arial" w:cs="Arial"/>
          <w:b/>
          <w:bCs/>
          <w:lang w:eastAsia="pl-PL"/>
        </w:rPr>
        <w:br/>
        <w:t>Rezerwacja</w:t>
      </w:r>
    </w:p>
    <w:p w:rsidR="001E3FBC" w:rsidRPr="00EF5823" w:rsidRDefault="0058502F" w:rsidP="00EF5823">
      <w:pPr>
        <w:pStyle w:val="Akapitzlist"/>
        <w:numPr>
          <w:ilvl w:val="0"/>
          <w:numId w:val="14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Rezerwacji można dokonać  telefo</w:t>
      </w:r>
      <w:r w:rsidR="001E3FBC" w:rsidRPr="00EF5823">
        <w:rPr>
          <w:rFonts w:ascii="Arial" w:eastAsia="Times New Roman" w:hAnsi="Arial" w:cs="Arial"/>
          <w:lang w:eastAsia="pl-PL"/>
        </w:rPr>
        <w:t>nicznie pod nr 601-80-70-71</w:t>
      </w:r>
      <w:r w:rsidRPr="00EF5823">
        <w:rPr>
          <w:rFonts w:ascii="Arial" w:eastAsia="Times New Roman" w:hAnsi="Arial" w:cs="Arial"/>
          <w:lang w:eastAsia="pl-PL"/>
        </w:rPr>
        <w:t xml:space="preserve"> lub wysyłając e-mail na adres: </w:t>
      </w:r>
      <w:hyperlink r:id="rId7" w:history="1">
        <w:r w:rsidR="001E3FBC" w:rsidRPr="00EF5823">
          <w:rPr>
            <w:rStyle w:val="Hipercze"/>
            <w:rFonts w:ascii="Arial" w:eastAsia="Times New Roman" w:hAnsi="Arial" w:cs="Arial"/>
            <w:color w:val="auto"/>
            <w:lang w:eastAsia="pl-PL"/>
          </w:rPr>
          <w:t>ibis@mierzeja.pl</w:t>
        </w:r>
      </w:hyperlink>
      <w:r w:rsidRPr="00EF5823">
        <w:rPr>
          <w:rFonts w:ascii="Arial" w:eastAsia="Times New Roman" w:hAnsi="Arial" w:cs="Arial"/>
          <w:lang w:eastAsia="pl-PL"/>
        </w:rPr>
        <w:t xml:space="preserve">. </w:t>
      </w:r>
    </w:p>
    <w:p w:rsidR="0058502F" w:rsidRPr="00EF5823" w:rsidRDefault="0058502F" w:rsidP="00EF5823">
      <w:pPr>
        <w:pStyle w:val="Akapitzlist"/>
        <w:numPr>
          <w:ilvl w:val="0"/>
          <w:numId w:val="14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W celu dokonania rezerwacji należy podać:</w:t>
      </w:r>
    </w:p>
    <w:p w:rsidR="0058502F" w:rsidRPr="00346DFA" w:rsidRDefault="0058502F" w:rsidP="00EF5823">
      <w:p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- datę planowanego przyjazdu oraz długość pobytu</w:t>
      </w:r>
      <w:r w:rsidRPr="00346DFA">
        <w:rPr>
          <w:rFonts w:ascii="Arial" w:eastAsia="Times New Roman" w:hAnsi="Arial" w:cs="Arial"/>
          <w:lang w:eastAsia="pl-PL"/>
        </w:rPr>
        <w:br/>
        <w:t>- planowana godzinę przyjazdu</w:t>
      </w:r>
      <w:r w:rsidRPr="00346DFA">
        <w:rPr>
          <w:rFonts w:ascii="Arial" w:eastAsia="Times New Roman" w:hAnsi="Arial" w:cs="Arial"/>
          <w:lang w:eastAsia="pl-PL"/>
        </w:rPr>
        <w:br/>
        <w:t>- liczbę osób w apartamencie (osoby dorosłe or</w:t>
      </w:r>
      <w:r w:rsidR="00467120" w:rsidRPr="00346DFA">
        <w:rPr>
          <w:rFonts w:ascii="Arial" w:eastAsia="Times New Roman" w:hAnsi="Arial" w:cs="Arial"/>
          <w:lang w:eastAsia="pl-PL"/>
        </w:rPr>
        <w:t>az dzieci, podając ich rok urodzenia</w:t>
      </w:r>
      <w:r w:rsidRPr="00346DFA">
        <w:rPr>
          <w:rFonts w:ascii="Arial" w:eastAsia="Times New Roman" w:hAnsi="Arial" w:cs="Arial"/>
          <w:lang w:eastAsia="pl-PL"/>
        </w:rPr>
        <w:t>)</w:t>
      </w:r>
      <w:r w:rsidRPr="00346DFA">
        <w:rPr>
          <w:rFonts w:ascii="Arial" w:eastAsia="Times New Roman" w:hAnsi="Arial" w:cs="Arial"/>
          <w:lang w:eastAsia="pl-PL"/>
        </w:rPr>
        <w:br/>
        <w:t>- imię i nazwisko</w:t>
      </w:r>
      <w:r w:rsidRPr="00346DFA">
        <w:rPr>
          <w:rFonts w:ascii="Arial" w:eastAsia="Times New Roman" w:hAnsi="Arial" w:cs="Arial"/>
          <w:lang w:eastAsia="pl-PL"/>
        </w:rPr>
        <w:br/>
        <w:t>- adres zamieszkania</w:t>
      </w:r>
      <w:r w:rsidRPr="00346DFA">
        <w:rPr>
          <w:rFonts w:ascii="Arial" w:eastAsia="Times New Roman" w:hAnsi="Arial" w:cs="Arial"/>
          <w:lang w:eastAsia="pl-PL"/>
        </w:rPr>
        <w:br/>
        <w:t>- numer telefonu</w:t>
      </w:r>
      <w:r w:rsidRPr="00346DFA">
        <w:rPr>
          <w:rFonts w:ascii="Arial" w:eastAsia="Times New Roman" w:hAnsi="Arial" w:cs="Arial"/>
          <w:lang w:eastAsia="pl-PL"/>
        </w:rPr>
        <w:br/>
        <w:t>- adres email</w:t>
      </w:r>
      <w:r w:rsidRPr="00346DFA">
        <w:rPr>
          <w:rFonts w:ascii="Arial" w:eastAsia="Times New Roman" w:hAnsi="Arial" w:cs="Arial"/>
          <w:lang w:eastAsia="pl-PL"/>
        </w:rPr>
        <w:br/>
        <w:t>- dane do faktury, jeśli będzie wymagana</w:t>
      </w:r>
    </w:p>
    <w:p w:rsidR="0058502F" w:rsidRPr="00346DFA" w:rsidRDefault="0058502F" w:rsidP="00EF5823">
      <w:p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 </w:t>
      </w: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lastRenderedPageBreak/>
        <w:t>§4</w:t>
      </w:r>
      <w:r w:rsidRPr="00346DFA">
        <w:rPr>
          <w:rFonts w:ascii="Arial" w:eastAsia="Times New Roman" w:hAnsi="Arial" w:cs="Arial"/>
          <w:b/>
          <w:bCs/>
          <w:lang w:eastAsia="pl-PL"/>
        </w:rPr>
        <w:br/>
        <w:t>Gwarancja rezerwacji:</w:t>
      </w:r>
    </w:p>
    <w:p w:rsidR="00EF5823" w:rsidRPr="00EF5823" w:rsidRDefault="0058502F" w:rsidP="00EF5823">
      <w:pPr>
        <w:pStyle w:val="Akapitzlist"/>
        <w:numPr>
          <w:ilvl w:val="0"/>
          <w:numId w:val="17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 xml:space="preserve">Rezerwacja może być zagwarantowana poprzez wpłatę </w:t>
      </w:r>
      <w:r w:rsidR="00DA6E78" w:rsidRPr="00EF5823">
        <w:rPr>
          <w:rFonts w:ascii="Arial" w:eastAsia="Times New Roman" w:hAnsi="Arial" w:cs="Arial"/>
          <w:lang w:eastAsia="pl-PL"/>
        </w:rPr>
        <w:t xml:space="preserve">zaliczki w wysokości 15% opłaty za </w:t>
      </w:r>
      <w:r w:rsidRPr="00EF5823">
        <w:rPr>
          <w:rFonts w:ascii="Arial" w:eastAsia="Times New Roman" w:hAnsi="Arial" w:cs="Arial"/>
          <w:lang w:eastAsia="pl-PL"/>
        </w:rPr>
        <w:t>całość pobytu</w:t>
      </w:r>
      <w:r w:rsidRPr="00EF5823">
        <w:rPr>
          <w:rFonts w:ascii="Arial" w:eastAsia="Times New Roman" w:hAnsi="Arial" w:cs="Arial"/>
          <w:b/>
          <w:lang w:eastAsia="pl-PL"/>
        </w:rPr>
        <w:t xml:space="preserve">. </w:t>
      </w:r>
      <w:r w:rsidR="00DA6E78" w:rsidRPr="00EF5823">
        <w:rPr>
          <w:rFonts w:ascii="Arial" w:eastAsia="Times New Roman" w:hAnsi="Arial" w:cs="Arial"/>
          <w:b/>
          <w:lang w:eastAsia="pl-PL"/>
        </w:rPr>
        <w:t>Rezerwacje dokonywane w listopadzie i grudniu powinny zostać zagwarantowane zaliczką wyłącznie po 1 stycznia nowego roku w nieprzekraczalnym terminie do 10 stycznia</w:t>
      </w:r>
      <w:r w:rsidR="00DA6E78" w:rsidRPr="00EF5823">
        <w:rPr>
          <w:rFonts w:ascii="Arial" w:eastAsia="Times New Roman" w:hAnsi="Arial" w:cs="Arial"/>
          <w:lang w:eastAsia="pl-PL"/>
        </w:rPr>
        <w:t xml:space="preserve">. Rezerwacje dokonywane od stycznia roku, w którym planowany jest przyjazd powinny zostać zagwarantowane zaliczką w terminie do 4 dni roboczych od daty dokonania rezerwacji. </w:t>
      </w:r>
    </w:p>
    <w:p w:rsidR="0058502F" w:rsidRPr="00EF5823" w:rsidRDefault="00DA6E78" w:rsidP="00EF5823">
      <w:pPr>
        <w:pStyle w:val="Akapitzlist"/>
        <w:numPr>
          <w:ilvl w:val="0"/>
          <w:numId w:val="17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b/>
          <w:bCs/>
          <w:lang w:eastAsia="pl-PL"/>
        </w:rPr>
        <w:t>Rezerwacja nie potwierdzone wpłatą w podanym terminie zostaną anulowane</w:t>
      </w:r>
      <w:r w:rsidR="0058502F" w:rsidRPr="00EF5823">
        <w:rPr>
          <w:rFonts w:ascii="Arial" w:eastAsia="Times New Roman" w:hAnsi="Arial" w:cs="Arial"/>
          <w:b/>
          <w:bCs/>
          <w:lang w:eastAsia="pl-PL"/>
        </w:rPr>
        <w:t>.</w:t>
      </w:r>
      <w:r w:rsidRPr="00EF5823">
        <w:rPr>
          <w:rFonts w:ascii="Arial" w:eastAsia="Times New Roman" w:hAnsi="Arial" w:cs="Arial"/>
          <w:b/>
          <w:bCs/>
          <w:lang w:eastAsia="pl-PL"/>
        </w:rPr>
        <w:t xml:space="preserve"> W wyjątkowych sytuacjach termin wpłaty zaliczki może zostać wydłużony po uzgodnieniu z personelem obiektu.</w:t>
      </w: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§5</w:t>
      </w:r>
      <w:r w:rsidRPr="00346DFA">
        <w:rPr>
          <w:rFonts w:ascii="Arial" w:eastAsia="Times New Roman" w:hAnsi="Arial" w:cs="Arial"/>
          <w:b/>
          <w:bCs/>
          <w:lang w:eastAsia="pl-PL"/>
        </w:rPr>
        <w:br/>
        <w:t>Warunki anulacji</w:t>
      </w:r>
      <w:r w:rsidR="0048771F">
        <w:rPr>
          <w:rFonts w:ascii="Arial" w:eastAsia="Times New Roman" w:hAnsi="Arial" w:cs="Arial"/>
          <w:b/>
          <w:bCs/>
          <w:lang w:eastAsia="pl-PL"/>
        </w:rPr>
        <w:t>, zmiany w rezerwacji, niedojazd</w:t>
      </w:r>
    </w:p>
    <w:p w:rsidR="00DA6E78" w:rsidRPr="00346DFA" w:rsidRDefault="00DA6E78" w:rsidP="00EF58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46DFA">
        <w:rPr>
          <w:rFonts w:ascii="Arial" w:hAnsi="Arial" w:cs="Arial"/>
        </w:rPr>
        <w:t xml:space="preserve">W przypadku </w:t>
      </w:r>
      <w:r w:rsidR="00467120" w:rsidRPr="00346DFA">
        <w:rPr>
          <w:rFonts w:ascii="Arial" w:hAnsi="Arial" w:cs="Arial"/>
        </w:rPr>
        <w:t xml:space="preserve">skrócenia pobytu po przyjeździe </w:t>
      </w:r>
      <w:r w:rsidRPr="00346DFA">
        <w:rPr>
          <w:rFonts w:ascii="Arial" w:hAnsi="Arial" w:cs="Arial"/>
        </w:rPr>
        <w:t>Klient poniesie pełną opłatę za nocleg za całość rezerwacji.</w:t>
      </w:r>
    </w:p>
    <w:p w:rsidR="00DA6E78" w:rsidRPr="00346DFA" w:rsidRDefault="00DA6E78" w:rsidP="00EF58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46DFA">
        <w:rPr>
          <w:rFonts w:ascii="Arial" w:hAnsi="Arial" w:cs="Arial"/>
        </w:rPr>
        <w:t xml:space="preserve">W przypadku anulowania rezerwacji: </w:t>
      </w:r>
    </w:p>
    <w:p w:rsidR="0048771F" w:rsidRDefault="00DA6E78" w:rsidP="00EF5823">
      <w:pPr>
        <w:pStyle w:val="Akapitzlist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n</w:t>
      </w:r>
      <w:r w:rsidR="00467120" w:rsidRPr="0048771F">
        <w:rPr>
          <w:rFonts w:ascii="Arial" w:hAnsi="Arial" w:cs="Arial"/>
        </w:rPr>
        <w:t>a 3</w:t>
      </w:r>
      <w:r w:rsidRPr="0048771F">
        <w:rPr>
          <w:rFonts w:ascii="Arial" w:hAnsi="Arial" w:cs="Arial"/>
        </w:rPr>
        <w:t xml:space="preserve"> lub więcej tygodni przed planowanym przyjazdem, </w:t>
      </w:r>
      <w:r w:rsidR="00467120" w:rsidRPr="0048771F">
        <w:rPr>
          <w:rFonts w:ascii="Arial" w:hAnsi="Arial" w:cs="Arial"/>
        </w:rPr>
        <w:t>zwrotowi podlega 100% zaliczki;</w:t>
      </w:r>
      <w:r w:rsidRPr="0048771F">
        <w:rPr>
          <w:rFonts w:ascii="Arial" w:hAnsi="Arial" w:cs="Arial"/>
        </w:rPr>
        <w:t xml:space="preserve"> </w:t>
      </w:r>
    </w:p>
    <w:p w:rsidR="0048771F" w:rsidRPr="0048771F" w:rsidRDefault="00DA6E78" w:rsidP="00EF5823">
      <w:pPr>
        <w:pStyle w:val="Akapitzlist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w terminie krótszym niż 3 tygodnie przed planowanym przyjazdem, zaliczka nie będzie zwracana.</w:t>
      </w:r>
    </w:p>
    <w:p w:rsidR="0048771F" w:rsidRDefault="00DA6E78" w:rsidP="00EF58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Zmiana terminu rezerwacji na późniejszy oraz przeksięgowanie zaliczki jest możliwe w przypadku zgłoszenia nie później niż na 2 tygodnie przed planowanym przyjazdem.</w:t>
      </w:r>
    </w:p>
    <w:p w:rsidR="00DA6E78" w:rsidRPr="0048771F" w:rsidRDefault="0048771F" w:rsidP="00EF58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poinformowania obiektu o anulacji rezerwacji i niedojazdu Klienta, zaliczka nie będzie zwracana.</w:t>
      </w:r>
    </w:p>
    <w:p w:rsidR="00B86BD1" w:rsidRDefault="00B86BD1" w:rsidP="00B86BD1">
      <w:pPr>
        <w:spacing w:before="150"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pl-PL"/>
        </w:rPr>
      </w:pPr>
    </w:p>
    <w:p w:rsidR="0058502F" w:rsidRPr="00346DFA" w:rsidRDefault="0058502F" w:rsidP="00B86BD1">
      <w:pPr>
        <w:spacing w:before="150"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pl-PL"/>
        </w:rPr>
      </w:pPr>
      <w:r w:rsidRPr="00346DFA">
        <w:rPr>
          <w:rFonts w:ascii="Arial" w:eastAsia="Times New Roman" w:hAnsi="Arial" w:cs="Arial"/>
          <w:b/>
          <w:kern w:val="36"/>
          <w:lang w:eastAsia="pl-PL"/>
        </w:rPr>
        <w:t>Regulamin pobytu</w:t>
      </w: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§1</w:t>
      </w:r>
      <w:r w:rsidRPr="00346DFA">
        <w:rPr>
          <w:rFonts w:ascii="Arial" w:eastAsia="Times New Roman" w:hAnsi="Arial" w:cs="Arial"/>
          <w:b/>
          <w:bCs/>
          <w:lang w:eastAsia="pl-PL"/>
        </w:rPr>
        <w:br/>
        <w:t>Doba hotelowa</w:t>
      </w:r>
    </w:p>
    <w:p w:rsidR="0058502F" w:rsidRPr="00EF5823" w:rsidRDefault="0058502F" w:rsidP="00EF5823">
      <w:pPr>
        <w:pStyle w:val="Akapitzlist"/>
        <w:numPr>
          <w:ilvl w:val="0"/>
          <w:numId w:val="13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 xml:space="preserve">Doba hotelowa trwa od godziny 16:00 dnia przyjazdu </w:t>
      </w:r>
      <w:r w:rsidR="00467120" w:rsidRPr="00EF5823">
        <w:rPr>
          <w:rFonts w:ascii="Arial" w:eastAsia="Times New Roman" w:hAnsi="Arial" w:cs="Arial"/>
          <w:lang w:eastAsia="pl-PL"/>
        </w:rPr>
        <w:t>Gościa, do godziny 11</w:t>
      </w:r>
      <w:r w:rsidRPr="00EF5823">
        <w:rPr>
          <w:rFonts w:ascii="Arial" w:eastAsia="Times New Roman" w:hAnsi="Arial" w:cs="Arial"/>
          <w:lang w:eastAsia="pl-PL"/>
        </w:rPr>
        <w:t>:00 dnia wyjazdu.</w:t>
      </w:r>
    </w:p>
    <w:p w:rsidR="00DA6E78" w:rsidRPr="00EF5823" w:rsidRDefault="0058502F" w:rsidP="00EF5823">
      <w:pPr>
        <w:pStyle w:val="Akapitzlist"/>
        <w:numPr>
          <w:ilvl w:val="0"/>
          <w:numId w:val="13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Wcześniejszy przyjazd: w oparciu o</w:t>
      </w:r>
      <w:r w:rsidR="00DA6E78" w:rsidRPr="00EF5823">
        <w:rPr>
          <w:rFonts w:ascii="Arial" w:eastAsia="Times New Roman" w:hAnsi="Arial" w:cs="Arial"/>
          <w:lang w:eastAsia="pl-PL"/>
        </w:rPr>
        <w:t xml:space="preserve"> bieżącą d</w:t>
      </w:r>
      <w:r w:rsidR="00467120" w:rsidRPr="00EF5823">
        <w:rPr>
          <w:rFonts w:ascii="Arial" w:eastAsia="Times New Roman" w:hAnsi="Arial" w:cs="Arial"/>
          <w:lang w:eastAsia="pl-PL"/>
        </w:rPr>
        <w:t>ostępność zarezerwowanego pokoju/domku</w:t>
      </w:r>
      <w:r w:rsidRPr="00EF5823">
        <w:rPr>
          <w:rFonts w:ascii="Arial" w:eastAsia="Times New Roman" w:hAnsi="Arial" w:cs="Arial"/>
          <w:lang w:eastAsia="pl-PL"/>
        </w:rPr>
        <w:t xml:space="preserve"> istnieje możliw</w:t>
      </w:r>
      <w:r w:rsidR="00DA6E78" w:rsidRPr="00EF5823">
        <w:rPr>
          <w:rFonts w:ascii="Arial" w:eastAsia="Times New Roman" w:hAnsi="Arial" w:cs="Arial"/>
          <w:lang w:eastAsia="pl-PL"/>
        </w:rPr>
        <w:t>o</w:t>
      </w:r>
      <w:r w:rsidR="007547B3" w:rsidRPr="00EF5823">
        <w:rPr>
          <w:rFonts w:ascii="Arial" w:eastAsia="Times New Roman" w:hAnsi="Arial" w:cs="Arial"/>
          <w:lang w:eastAsia="pl-PL"/>
        </w:rPr>
        <w:t xml:space="preserve">ść wcześniejszego zameldowania, jednak zazwyczaj nie wcześniej niż o godzinie 11:00. Nie ma możliwości „zamówienia” wcześniejszego zameldowania. </w:t>
      </w:r>
    </w:p>
    <w:p w:rsidR="0058502F" w:rsidRPr="00EF5823" w:rsidRDefault="0058502F" w:rsidP="00EF5823">
      <w:pPr>
        <w:pStyle w:val="Akapitzlist"/>
        <w:numPr>
          <w:ilvl w:val="0"/>
          <w:numId w:val="13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Nie wymeldowanie</w:t>
      </w:r>
      <w:r w:rsidR="00467120" w:rsidRPr="00EF5823">
        <w:rPr>
          <w:rFonts w:ascii="Arial" w:eastAsia="Times New Roman" w:hAnsi="Arial" w:cs="Arial"/>
          <w:lang w:eastAsia="pl-PL"/>
        </w:rPr>
        <w:t xml:space="preserve"> się z pokoju/domku</w:t>
      </w:r>
      <w:r w:rsidR="007547B3" w:rsidRPr="00EF5823">
        <w:rPr>
          <w:rFonts w:ascii="Arial" w:eastAsia="Times New Roman" w:hAnsi="Arial" w:cs="Arial"/>
          <w:lang w:eastAsia="pl-PL"/>
        </w:rPr>
        <w:t xml:space="preserve"> do godziny 11</w:t>
      </w:r>
      <w:r w:rsidRPr="00EF5823">
        <w:rPr>
          <w:rFonts w:ascii="Arial" w:eastAsia="Times New Roman" w:hAnsi="Arial" w:cs="Arial"/>
          <w:lang w:eastAsia="pl-PL"/>
        </w:rPr>
        <w:t>:00 wiąże się z poniesieniem dodatkowej opłaty w wysokości 100% wartości ostatniej doby.</w:t>
      </w:r>
    </w:p>
    <w:p w:rsidR="0058502F" w:rsidRDefault="0058502F" w:rsidP="00EF5823">
      <w:pPr>
        <w:pStyle w:val="Akapitzlist"/>
        <w:numPr>
          <w:ilvl w:val="0"/>
          <w:numId w:val="13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 xml:space="preserve">Późniejszy wyjazd: w oparciu o bieżącą dostępność apartamentów, potwierdzona drogą mailową z pracownikiem </w:t>
      </w:r>
      <w:r w:rsidR="00EF5823" w:rsidRPr="00EF5823">
        <w:rPr>
          <w:rFonts w:ascii="Arial" w:eastAsia="Times New Roman" w:hAnsi="Arial" w:cs="Arial"/>
          <w:lang w:eastAsia="pl-PL"/>
        </w:rPr>
        <w:t>recepcji za dodatkową opłatą:</w:t>
      </w:r>
      <w:r w:rsidR="00EF5823" w:rsidRPr="00EF5823">
        <w:rPr>
          <w:rFonts w:ascii="Arial" w:eastAsia="Times New Roman" w:hAnsi="Arial" w:cs="Arial"/>
          <w:lang w:eastAsia="pl-PL"/>
        </w:rPr>
        <w:br/>
      </w:r>
      <w:r w:rsidRPr="00EF5823">
        <w:rPr>
          <w:rFonts w:ascii="Arial" w:eastAsia="Times New Roman" w:hAnsi="Arial" w:cs="Arial"/>
          <w:lang w:eastAsia="pl-PL"/>
        </w:rPr>
        <w:t>P</w:t>
      </w:r>
      <w:r w:rsidR="007547B3" w:rsidRPr="00EF5823">
        <w:rPr>
          <w:rFonts w:ascii="Arial" w:eastAsia="Times New Roman" w:hAnsi="Arial" w:cs="Arial"/>
          <w:lang w:eastAsia="pl-PL"/>
        </w:rPr>
        <w:t>rzedłużenie doby hotelowej do 13:00, opłata w wysokości 4</w:t>
      </w:r>
      <w:r w:rsidRPr="00EF5823">
        <w:rPr>
          <w:rFonts w:ascii="Arial" w:eastAsia="Times New Roman" w:hAnsi="Arial" w:cs="Arial"/>
          <w:lang w:eastAsia="pl-PL"/>
        </w:rPr>
        <w:t>5% wartości ostatniej zarezerwowanej doby</w:t>
      </w:r>
    </w:p>
    <w:p w:rsidR="00F4284D" w:rsidRPr="00F4284D" w:rsidRDefault="00F4284D" w:rsidP="00F4284D">
      <w:pPr>
        <w:spacing w:after="225" w:line="300" w:lineRule="atLeast"/>
        <w:rPr>
          <w:rFonts w:ascii="Arial" w:eastAsia="Times New Roman" w:hAnsi="Arial" w:cs="Arial"/>
          <w:lang w:eastAsia="pl-PL"/>
        </w:rPr>
      </w:pP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lastRenderedPageBreak/>
        <w:t> </w:t>
      </w:r>
      <w:r w:rsidRPr="00346DFA">
        <w:rPr>
          <w:rFonts w:ascii="Arial" w:eastAsia="Times New Roman" w:hAnsi="Arial" w:cs="Arial"/>
          <w:b/>
          <w:bCs/>
          <w:lang w:eastAsia="pl-PL"/>
        </w:rPr>
        <w:t>§2</w:t>
      </w:r>
      <w:r w:rsidRPr="00346DFA">
        <w:rPr>
          <w:rFonts w:ascii="Arial" w:eastAsia="Times New Roman" w:hAnsi="Arial" w:cs="Arial"/>
          <w:b/>
          <w:bCs/>
          <w:lang w:eastAsia="pl-PL"/>
        </w:rPr>
        <w:br/>
        <w:t>Meldowanie i zasady odbioru kluczy</w:t>
      </w:r>
    </w:p>
    <w:p w:rsidR="0058502F" w:rsidRPr="00EF5823" w:rsidRDefault="0058502F" w:rsidP="00EF5823">
      <w:pPr>
        <w:pStyle w:val="Akapitzlist"/>
        <w:numPr>
          <w:ilvl w:val="0"/>
          <w:numId w:val="12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Procedura zameldowania wymaga okazania przez Gościa dowodu tożsamości ze zdjęciem.</w:t>
      </w:r>
    </w:p>
    <w:p w:rsidR="0048771F" w:rsidRPr="00EF5823" w:rsidRDefault="0058502F" w:rsidP="00EF5823">
      <w:pPr>
        <w:pStyle w:val="Akapitzlist"/>
        <w:numPr>
          <w:ilvl w:val="0"/>
          <w:numId w:val="12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W przypadku przyjazdu większej liczby gośc</w:t>
      </w:r>
      <w:r w:rsidR="0048771F" w:rsidRPr="00EF5823">
        <w:rPr>
          <w:rFonts w:ascii="Arial" w:eastAsia="Times New Roman" w:hAnsi="Arial" w:cs="Arial"/>
          <w:lang w:eastAsia="pl-PL"/>
        </w:rPr>
        <w:t>i niż ta podana podczas rezerwacji</w:t>
      </w:r>
      <w:r w:rsidRPr="00EF5823">
        <w:rPr>
          <w:rFonts w:ascii="Arial" w:eastAsia="Times New Roman" w:hAnsi="Arial" w:cs="Arial"/>
          <w:lang w:eastAsia="pl-PL"/>
        </w:rPr>
        <w:t xml:space="preserve">, </w:t>
      </w:r>
      <w:r w:rsidR="00243203" w:rsidRPr="00EF5823">
        <w:rPr>
          <w:rFonts w:ascii="Arial" w:eastAsia="Times New Roman" w:hAnsi="Arial" w:cs="Arial"/>
          <w:lang w:eastAsia="pl-PL"/>
        </w:rPr>
        <w:t>naliczane będą dodatkowe opłaty za pobyt zgodnie z cennikiem.</w:t>
      </w:r>
    </w:p>
    <w:p w:rsidR="00243203" w:rsidRPr="00EF5823" w:rsidRDefault="00243203" w:rsidP="00EF5823">
      <w:pPr>
        <w:pStyle w:val="Akapitzlist"/>
        <w:numPr>
          <w:ilvl w:val="0"/>
          <w:numId w:val="12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 xml:space="preserve">W przypadku przyjazdu mniejszej liczby gości, niż ta podawana przy rezerwacji, Ośrodek Wypoczynkowy „IBIS” </w:t>
      </w:r>
      <w:r w:rsidR="00794540" w:rsidRPr="00EF5823">
        <w:rPr>
          <w:rFonts w:ascii="Arial" w:eastAsia="Times New Roman" w:hAnsi="Arial" w:cs="Arial"/>
          <w:lang w:eastAsia="pl-PL"/>
        </w:rPr>
        <w:t xml:space="preserve"> zastrzega sobie prawo do przeliczenia opłat według innej taryfy (np. w przypadku rezerwacji pokoju dla 3 osób i przyjazdu 2 osób, Klient zapłaci za pobyt jak w pokoju 2-osobowym). W przypadku niewykorzystania miejsc noclegowych, Klient poniesie opłatę za nocleg. </w:t>
      </w:r>
    </w:p>
    <w:p w:rsidR="0058502F" w:rsidRPr="00EF5823" w:rsidRDefault="00EF5823" w:rsidP="00EF5823">
      <w:pPr>
        <w:pStyle w:val="Akapitzlist"/>
        <w:numPr>
          <w:ilvl w:val="0"/>
          <w:numId w:val="12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Godziny otwarcia recepcji: </w:t>
      </w:r>
      <w:r w:rsidR="0058502F" w:rsidRPr="00EF5823">
        <w:rPr>
          <w:rFonts w:ascii="Arial" w:eastAsia="Times New Roman" w:hAnsi="Arial" w:cs="Arial"/>
          <w:lang w:eastAsia="pl-PL"/>
        </w:rPr>
        <w:t>codziennie w godz. : </w:t>
      </w:r>
      <w:r w:rsidR="003621B8" w:rsidRPr="00EF5823">
        <w:rPr>
          <w:rFonts w:ascii="Arial" w:eastAsia="Times New Roman" w:hAnsi="Arial" w:cs="Arial"/>
          <w:bCs/>
          <w:lang w:eastAsia="pl-PL"/>
        </w:rPr>
        <w:t>08:00 – 20</w:t>
      </w:r>
      <w:r w:rsidRPr="00EF5823">
        <w:rPr>
          <w:rFonts w:ascii="Arial" w:eastAsia="Times New Roman" w:hAnsi="Arial" w:cs="Arial"/>
          <w:bCs/>
          <w:lang w:eastAsia="pl-PL"/>
        </w:rPr>
        <w:t>:00 (</w:t>
      </w:r>
      <w:r w:rsidR="00391309" w:rsidRPr="00EF5823">
        <w:rPr>
          <w:rFonts w:ascii="Arial" w:eastAsia="Times New Roman" w:hAnsi="Arial" w:cs="Arial"/>
          <w:bCs/>
          <w:lang w:eastAsia="pl-PL"/>
        </w:rPr>
        <w:t>w okresie sezonu letniego</w:t>
      </w:r>
      <w:r w:rsidR="0058502F" w:rsidRPr="00EF5823">
        <w:rPr>
          <w:rFonts w:ascii="Arial" w:eastAsia="Times New Roman" w:hAnsi="Arial" w:cs="Arial"/>
          <w:bCs/>
          <w:lang w:eastAsia="pl-PL"/>
        </w:rPr>
        <w:t>)</w:t>
      </w:r>
    </w:p>
    <w:p w:rsidR="0058502F" w:rsidRDefault="0058502F" w:rsidP="00EF5823">
      <w:pPr>
        <w:pStyle w:val="Akapitzlist"/>
        <w:numPr>
          <w:ilvl w:val="0"/>
          <w:numId w:val="12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Przyjazd późni</w:t>
      </w:r>
      <w:r w:rsidR="00391309" w:rsidRPr="00EF5823">
        <w:rPr>
          <w:rFonts w:ascii="Arial" w:eastAsia="Times New Roman" w:hAnsi="Arial" w:cs="Arial"/>
          <w:lang w:eastAsia="pl-PL"/>
        </w:rPr>
        <w:t>ejszy poza godzinami pracy recepcji</w:t>
      </w:r>
      <w:r w:rsidRPr="00EF5823">
        <w:rPr>
          <w:rFonts w:ascii="Arial" w:eastAsia="Times New Roman" w:hAnsi="Arial" w:cs="Arial"/>
          <w:lang w:eastAsia="pl-PL"/>
        </w:rPr>
        <w:t xml:space="preserve"> jest możliwy za </w:t>
      </w:r>
      <w:r w:rsidR="00391309" w:rsidRPr="00EF5823">
        <w:rPr>
          <w:rFonts w:ascii="Arial" w:eastAsia="Times New Roman" w:hAnsi="Arial" w:cs="Arial"/>
          <w:lang w:eastAsia="pl-PL"/>
        </w:rPr>
        <w:t>zgodą pracownika O.W. „IBIS”</w:t>
      </w:r>
      <w:r w:rsidRPr="00EF5823">
        <w:rPr>
          <w:rFonts w:ascii="Arial" w:eastAsia="Times New Roman" w:hAnsi="Arial" w:cs="Arial"/>
          <w:lang w:eastAsia="pl-PL"/>
        </w:rPr>
        <w:t xml:space="preserve"> po wcześniejszym kontakcie t</w:t>
      </w:r>
      <w:r w:rsidR="00391309" w:rsidRPr="00EF5823">
        <w:rPr>
          <w:rFonts w:ascii="Arial" w:eastAsia="Times New Roman" w:hAnsi="Arial" w:cs="Arial"/>
          <w:lang w:eastAsia="pl-PL"/>
        </w:rPr>
        <w:t>elefonicznym pod nr 55 247 82 44</w:t>
      </w:r>
      <w:r w:rsidRPr="00EF5823">
        <w:rPr>
          <w:rFonts w:ascii="Arial" w:eastAsia="Times New Roman" w:hAnsi="Arial" w:cs="Arial"/>
          <w:lang w:eastAsia="pl-PL"/>
        </w:rPr>
        <w:t>. Wymaga wcześniejszego powiadomienia (min 24h) o</w:t>
      </w:r>
      <w:r w:rsidR="00391309" w:rsidRPr="00EF5823">
        <w:rPr>
          <w:rFonts w:ascii="Arial" w:eastAsia="Times New Roman" w:hAnsi="Arial" w:cs="Arial"/>
          <w:lang w:eastAsia="pl-PL"/>
        </w:rPr>
        <w:t>raz wiąże się dodatkową opłatą.</w:t>
      </w:r>
      <w:r w:rsidRPr="00EF5823">
        <w:rPr>
          <w:rFonts w:ascii="Arial" w:eastAsia="Times New Roman" w:hAnsi="Arial" w:cs="Arial"/>
          <w:b/>
          <w:bCs/>
          <w:lang w:eastAsia="pl-PL"/>
        </w:rPr>
        <w:br/>
        <w:t>Przyjazd:</w:t>
      </w:r>
      <w:r w:rsidRPr="00EF5823">
        <w:rPr>
          <w:rFonts w:ascii="Arial" w:eastAsia="Times New Roman" w:hAnsi="Arial" w:cs="Arial"/>
          <w:lang w:eastAsia="pl-PL"/>
        </w:rPr>
        <w:br/>
      </w:r>
      <w:r w:rsidR="00391309" w:rsidRPr="00EF5823">
        <w:rPr>
          <w:rFonts w:ascii="Arial" w:eastAsia="Times New Roman" w:hAnsi="Arial" w:cs="Arial"/>
          <w:lang w:eastAsia="pl-PL"/>
        </w:rPr>
        <w:t>8</w:t>
      </w:r>
      <w:r w:rsidRPr="00EF5823">
        <w:rPr>
          <w:rFonts w:ascii="Arial" w:eastAsia="Times New Roman" w:hAnsi="Arial" w:cs="Arial"/>
          <w:lang w:eastAsia="pl-PL"/>
        </w:rPr>
        <w:t>:00-20:00 Bezp</w:t>
      </w:r>
      <w:r w:rsidR="00AB79E3" w:rsidRPr="00EF5823">
        <w:rPr>
          <w:rFonts w:ascii="Arial" w:eastAsia="Times New Roman" w:hAnsi="Arial" w:cs="Arial"/>
          <w:lang w:eastAsia="pl-PL"/>
        </w:rPr>
        <w:t>łatnie</w:t>
      </w:r>
      <w:r w:rsidR="00AB79E3" w:rsidRPr="00EF5823">
        <w:rPr>
          <w:rFonts w:ascii="Arial" w:eastAsia="Times New Roman" w:hAnsi="Arial" w:cs="Arial"/>
          <w:lang w:eastAsia="pl-PL"/>
        </w:rPr>
        <w:br/>
        <w:t>20:00-22:00 Opłata 50 zł</w:t>
      </w:r>
      <w:r w:rsidR="00AB79E3" w:rsidRPr="00EF5823">
        <w:rPr>
          <w:rFonts w:ascii="Arial" w:eastAsia="Times New Roman" w:hAnsi="Arial" w:cs="Arial"/>
          <w:lang w:eastAsia="pl-PL"/>
        </w:rPr>
        <w:br/>
        <w:t>22:00- Opłata 100 zł</w:t>
      </w:r>
      <w:r w:rsidRPr="00EF5823">
        <w:rPr>
          <w:rFonts w:ascii="Arial" w:eastAsia="Times New Roman" w:hAnsi="Arial" w:cs="Arial"/>
          <w:lang w:eastAsia="pl-PL"/>
        </w:rPr>
        <w:br/>
      </w:r>
      <w:r w:rsidRPr="00EF5823">
        <w:rPr>
          <w:rFonts w:ascii="Arial" w:eastAsia="Times New Roman" w:hAnsi="Arial" w:cs="Arial"/>
          <w:b/>
          <w:bCs/>
          <w:lang w:eastAsia="pl-PL"/>
        </w:rPr>
        <w:t>Wyjazd:</w:t>
      </w:r>
      <w:r w:rsidR="003621B8" w:rsidRPr="00EF5823">
        <w:rPr>
          <w:rFonts w:ascii="Arial" w:eastAsia="Times New Roman" w:hAnsi="Arial" w:cs="Arial"/>
          <w:lang w:eastAsia="pl-PL"/>
        </w:rPr>
        <w:br/>
        <w:t>8:00-11</w:t>
      </w:r>
      <w:r w:rsidRPr="00EF5823">
        <w:rPr>
          <w:rFonts w:ascii="Arial" w:eastAsia="Times New Roman" w:hAnsi="Arial" w:cs="Arial"/>
          <w:lang w:eastAsia="pl-PL"/>
        </w:rPr>
        <w:t>:00 Bezpłatnie</w:t>
      </w:r>
    </w:p>
    <w:p w:rsidR="009E72DF" w:rsidRDefault="00F4284D" w:rsidP="00F4284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F4284D">
        <w:rPr>
          <w:rFonts w:ascii="Arial" w:eastAsia="Times New Roman" w:hAnsi="Arial" w:cs="Arial"/>
          <w:b/>
          <w:sz w:val="25"/>
          <w:szCs w:val="25"/>
          <w:lang w:eastAsia="pl-PL"/>
        </w:rPr>
        <w:t>§3</w:t>
      </w:r>
    </w:p>
    <w:p w:rsidR="00E31AA5" w:rsidRPr="00F4284D" w:rsidRDefault="00E31AA5" w:rsidP="00F4284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Obecność psów</w:t>
      </w:r>
    </w:p>
    <w:p w:rsidR="009E72DF" w:rsidRPr="009E72DF" w:rsidRDefault="009E72DF" w:rsidP="009E72D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72DF" w:rsidRDefault="00F4284D" w:rsidP="00F428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1720">
        <w:rPr>
          <w:rFonts w:ascii="Arial" w:eastAsia="Times New Roman" w:hAnsi="Arial" w:cs="Arial"/>
          <w:lang w:eastAsia="pl-PL"/>
        </w:rPr>
        <w:t>Na terenie Ośrodka</w:t>
      </w:r>
      <w:r w:rsidR="009E72DF" w:rsidRPr="00371720">
        <w:rPr>
          <w:rFonts w:ascii="Arial" w:eastAsia="Times New Roman" w:hAnsi="Arial" w:cs="Arial"/>
          <w:lang w:eastAsia="pl-PL"/>
        </w:rPr>
        <w:t xml:space="preserve"> dopuszcza się obecność</w:t>
      </w:r>
      <w:r w:rsidR="00E31AA5">
        <w:rPr>
          <w:rFonts w:ascii="Arial" w:eastAsia="Times New Roman" w:hAnsi="Arial" w:cs="Arial"/>
          <w:lang w:eastAsia="pl-PL"/>
        </w:rPr>
        <w:t xml:space="preserve">  psów</w:t>
      </w:r>
      <w:r w:rsidR="00BB27F5">
        <w:rPr>
          <w:rFonts w:ascii="Arial" w:eastAsia="Times New Roman" w:hAnsi="Arial" w:cs="Arial"/>
          <w:lang w:eastAsia="pl-PL"/>
        </w:rPr>
        <w:t xml:space="preserve"> małych/średnich ras ( do 15 </w:t>
      </w:r>
      <w:r w:rsidR="009E72DF" w:rsidRPr="00371720">
        <w:rPr>
          <w:rFonts w:ascii="Arial" w:eastAsia="Times New Roman" w:hAnsi="Arial" w:cs="Arial"/>
          <w:lang w:eastAsia="pl-PL"/>
        </w:rPr>
        <w:t xml:space="preserve"> </w:t>
      </w:r>
      <w:r w:rsidR="00BB27F5">
        <w:rPr>
          <w:rFonts w:ascii="Arial" w:eastAsia="Times New Roman" w:hAnsi="Arial" w:cs="Arial"/>
          <w:lang w:eastAsia="pl-PL"/>
        </w:rPr>
        <w:t xml:space="preserve">kg) </w:t>
      </w:r>
      <w:r w:rsidR="009E72DF" w:rsidRPr="00371720">
        <w:rPr>
          <w:rFonts w:ascii="Arial" w:eastAsia="Times New Roman" w:hAnsi="Arial" w:cs="Arial"/>
          <w:lang w:eastAsia="pl-PL"/>
        </w:rPr>
        <w:t>u</w:t>
      </w:r>
      <w:r w:rsidR="00BB27F5">
        <w:rPr>
          <w:rFonts w:ascii="Arial" w:eastAsia="Times New Roman" w:hAnsi="Arial" w:cs="Arial"/>
          <w:lang w:eastAsia="pl-PL"/>
        </w:rPr>
        <w:t xml:space="preserve">przednim zgłoszeniu tego faktu przy rezerwacji </w:t>
      </w:r>
      <w:r w:rsidR="009E72DF" w:rsidRPr="00371720">
        <w:rPr>
          <w:rFonts w:ascii="Arial" w:eastAsia="Times New Roman" w:hAnsi="Arial" w:cs="Arial"/>
          <w:lang w:eastAsia="pl-PL"/>
        </w:rPr>
        <w:t>i po uiszczeniu należnej z tego tytułu opłaty.</w:t>
      </w:r>
      <w:r w:rsidR="00EC17B8">
        <w:rPr>
          <w:rFonts w:ascii="Arial" w:eastAsia="Times New Roman" w:hAnsi="Arial" w:cs="Arial"/>
          <w:lang w:eastAsia="pl-PL"/>
        </w:rPr>
        <w:t xml:space="preserve"> (2</w:t>
      </w:r>
      <w:bookmarkStart w:id="0" w:name="_GoBack"/>
      <w:bookmarkEnd w:id="0"/>
      <w:r w:rsidR="005F4964">
        <w:rPr>
          <w:rFonts w:ascii="Arial" w:eastAsia="Times New Roman" w:hAnsi="Arial" w:cs="Arial"/>
          <w:lang w:eastAsia="pl-PL"/>
        </w:rPr>
        <w:t>0zł</w:t>
      </w:r>
      <w:r w:rsidR="003F2E5A">
        <w:rPr>
          <w:rFonts w:ascii="Arial" w:eastAsia="Times New Roman" w:hAnsi="Arial" w:cs="Arial"/>
          <w:lang w:eastAsia="pl-PL"/>
        </w:rPr>
        <w:t xml:space="preserve"> </w:t>
      </w:r>
      <w:r w:rsidR="00E31AA5">
        <w:rPr>
          <w:rFonts w:ascii="Arial" w:eastAsia="Times New Roman" w:hAnsi="Arial" w:cs="Arial"/>
          <w:lang w:eastAsia="pl-PL"/>
        </w:rPr>
        <w:t>/</w:t>
      </w:r>
      <w:r w:rsidR="00BB27F5">
        <w:rPr>
          <w:rFonts w:ascii="Arial" w:eastAsia="Times New Roman" w:hAnsi="Arial" w:cs="Arial"/>
          <w:lang w:eastAsia="pl-PL"/>
        </w:rPr>
        <w:t xml:space="preserve"> doba</w:t>
      </w:r>
      <w:r w:rsidR="003F2E5A">
        <w:rPr>
          <w:rFonts w:ascii="Arial" w:eastAsia="Times New Roman" w:hAnsi="Arial" w:cs="Arial"/>
          <w:lang w:eastAsia="pl-PL"/>
        </w:rPr>
        <w:t>)</w:t>
      </w:r>
    </w:p>
    <w:p w:rsidR="003F2E5A" w:rsidRPr="003F2E5A" w:rsidRDefault="003F2E5A" w:rsidP="003F2E5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Ośrodek </w:t>
      </w:r>
      <w:r w:rsidRPr="003F2E5A">
        <w:rPr>
          <w:rFonts w:ascii="Arial" w:eastAsia="Times New Roman" w:hAnsi="Arial" w:cs="Arial"/>
          <w:lang w:eastAsia="pl-PL"/>
        </w:rPr>
        <w:t>zastrzega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2E5A">
        <w:rPr>
          <w:rFonts w:ascii="Arial" w:eastAsia="Times New Roman" w:hAnsi="Arial" w:cs="Arial"/>
          <w:lang w:eastAsia="pl-PL"/>
        </w:rPr>
        <w:t>sobie prawo do od</w:t>
      </w:r>
      <w:r w:rsidR="0006495C">
        <w:rPr>
          <w:rFonts w:ascii="Arial" w:eastAsia="Times New Roman" w:hAnsi="Arial" w:cs="Arial"/>
          <w:lang w:eastAsia="pl-PL"/>
        </w:rPr>
        <w:t>mowy przyjęcia zwierząt, które wyraźnie przekraczają dopuszczalną wagę oraz</w:t>
      </w:r>
      <w:r w:rsidRPr="003F2E5A">
        <w:rPr>
          <w:rFonts w:ascii="Arial" w:eastAsia="Times New Roman" w:hAnsi="Arial" w:cs="Arial"/>
          <w:lang w:eastAsia="pl-PL"/>
        </w:rPr>
        <w:t xml:space="preserve"> gatunki / rasy są powszechnie uznawane za groźne lub agresywne.</w:t>
      </w:r>
    </w:p>
    <w:p w:rsidR="009E72DF" w:rsidRPr="00371720" w:rsidRDefault="009E72DF" w:rsidP="003717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1720">
        <w:rPr>
          <w:rFonts w:ascii="Arial" w:eastAsia="Times New Roman" w:hAnsi="Arial" w:cs="Arial"/>
          <w:lang w:eastAsia="pl-PL"/>
        </w:rPr>
        <w:t>W</w:t>
      </w:r>
      <w:r w:rsidR="00FA3E05">
        <w:rPr>
          <w:rFonts w:ascii="Arial" w:eastAsia="Times New Roman" w:hAnsi="Arial" w:cs="Arial"/>
          <w:lang w:eastAsia="pl-PL"/>
        </w:rPr>
        <w:t>łaściciel zwierzęcia</w:t>
      </w:r>
      <w:r w:rsidRPr="00371720">
        <w:rPr>
          <w:rFonts w:ascii="Arial" w:eastAsia="Times New Roman" w:hAnsi="Arial" w:cs="Arial"/>
          <w:lang w:eastAsia="pl-PL"/>
        </w:rPr>
        <w:t xml:space="preserve"> zobowiązany jest do prowadzenia go na uwięzi </w:t>
      </w:r>
      <w:r w:rsidR="00F4284D" w:rsidRPr="00371720">
        <w:rPr>
          <w:rFonts w:ascii="Arial" w:eastAsia="Times New Roman" w:hAnsi="Arial" w:cs="Arial"/>
          <w:lang w:eastAsia="pl-PL"/>
        </w:rPr>
        <w:t>na terenie Ośrodka</w:t>
      </w:r>
      <w:r w:rsidRPr="00371720">
        <w:rPr>
          <w:rFonts w:ascii="Arial" w:eastAsia="Times New Roman" w:hAnsi="Arial" w:cs="Arial"/>
          <w:lang w:eastAsia="pl-PL"/>
        </w:rPr>
        <w:t xml:space="preserve"> i na zewnątrz oraz usuwania wszelkich niecz</w:t>
      </w:r>
      <w:r w:rsidR="00FA3E05">
        <w:rPr>
          <w:rFonts w:ascii="Arial" w:eastAsia="Times New Roman" w:hAnsi="Arial" w:cs="Arial"/>
          <w:lang w:eastAsia="pl-PL"/>
        </w:rPr>
        <w:t>ystości pozostawionych przez zwierzę</w:t>
      </w:r>
      <w:r w:rsidRPr="00371720">
        <w:rPr>
          <w:rFonts w:ascii="Arial" w:eastAsia="Times New Roman" w:hAnsi="Arial" w:cs="Arial"/>
          <w:lang w:eastAsia="pl-PL"/>
        </w:rPr>
        <w:t>.</w:t>
      </w:r>
    </w:p>
    <w:p w:rsidR="009E72DF" w:rsidRPr="003F2E5A" w:rsidRDefault="003F2E5A" w:rsidP="003F2E5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2E5A">
        <w:rPr>
          <w:rFonts w:ascii="Arial" w:eastAsia="Times New Roman" w:hAnsi="Arial" w:cs="Arial"/>
          <w:lang w:eastAsia="pl-PL"/>
        </w:rPr>
        <w:t>Jeżeli pościel, materac, wykładzina lub i</w:t>
      </w:r>
      <w:r>
        <w:rPr>
          <w:rFonts w:ascii="Arial" w:eastAsia="Times New Roman" w:hAnsi="Arial" w:cs="Arial"/>
          <w:lang w:eastAsia="pl-PL"/>
        </w:rPr>
        <w:t>nne elementy wyposażenia pokoju / domku</w:t>
      </w:r>
      <w:r w:rsidRPr="003F2E5A">
        <w:rPr>
          <w:rFonts w:ascii="Arial" w:eastAsia="Times New Roman" w:hAnsi="Arial" w:cs="Arial"/>
          <w:lang w:eastAsia="pl-PL"/>
        </w:rPr>
        <w:t xml:space="preserve"> w którym przebywa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2E5A">
        <w:rPr>
          <w:rFonts w:ascii="Arial" w:eastAsia="Times New Roman" w:hAnsi="Arial" w:cs="Arial"/>
          <w:lang w:eastAsia="pl-PL"/>
        </w:rPr>
        <w:t>zwierzę, będą przez nie zabrudzone (sierść, błoto) lub uszkodzone, właściciel jest zobowiązany do pokrycia kosztów wyrządzonych</w:t>
      </w:r>
      <w:r>
        <w:rPr>
          <w:rFonts w:ascii="Arial" w:eastAsia="Times New Roman" w:hAnsi="Arial" w:cs="Arial"/>
          <w:lang w:eastAsia="pl-PL"/>
        </w:rPr>
        <w:t xml:space="preserve"> szkód wg wyceny Dyrekcji Ośrodka</w:t>
      </w:r>
      <w:r w:rsidRPr="003F2E5A">
        <w:rPr>
          <w:rFonts w:ascii="Arial" w:eastAsia="Times New Roman" w:hAnsi="Arial" w:cs="Arial"/>
          <w:lang w:eastAsia="pl-PL"/>
        </w:rPr>
        <w:t xml:space="preserve">. Właściciel   zwierzęcia   ponosi   odpowiedzialność   materialną   za   wszelkie   uszkodzenia   mienia </w:t>
      </w:r>
      <w:r>
        <w:rPr>
          <w:rFonts w:ascii="Arial" w:eastAsia="Times New Roman" w:hAnsi="Arial" w:cs="Arial"/>
          <w:lang w:eastAsia="pl-PL"/>
        </w:rPr>
        <w:t>Ośrodka</w:t>
      </w:r>
      <w:r w:rsidRPr="003F2E5A">
        <w:rPr>
          <w:rFonts w:ascii="Arial" w:eastAsia="Times New Roman" w:hAnsi="Arial" w:cs="Arial"/>
          <w:lang w:eastAsia="pl-PL"/>
        </w:rPr>
        <w:t xml:space="preserve"> i prywatnego innych Gości z winy zwierzęcia.</w:t>
      </w:r>
    </w:p>
    <w:p w:rsidR="009E72DF" w:rsidRPr="00371720" w:rsidRDefault="009E72DF" w:rsidP="003717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1720">
        <w:rPr>
          <w:rFonts w:ascii="Arial" w:eastAsia="Times New Roman" w:hAnsi="Arial" w:cs="Arial"/>
          <w:lang w:eastAsia="pl-PL"/>
        </w:rPr>
        <w:t>W</w:t>
      </w:r>
      <w:r w:rsidR="00FA3E05">
        <w:rPr>
          <w:rFonts w:ascii="Arial" w:eastAsia="Times New Roman" w:hAnsi="Arial" w:cs="Arial"/>
          <w:lang w:eastAsia="pl-PL"/>
        </w:rPr>
        <w:t>łaściciel zwierzęcia</w:t>
      </w:r>
      <w:r w:rsidRPr="00371720">
        <w:rPr>
          <w:rFonts w:ascii="Arial" w:eastAsia="Times New Roman" w:hAnsi="Arial" w:cs="Arial"/>
          <w:lang w:eastAsia="pl-PL"/>
        </w:rPr>
        <w:t xml:space="preserve"> zobowiązany jes</w:t>
      </w:r>
      <w:r w:rsidR="00FA3E05">
        <w:rPr>
          <w:rFonts w:ascii="Arial" w:eastAsia="Times New Roman" w:hAnsi="Arial" w:cs="Arial"/>
          <w:lang w:eastAsia="pl-PL"/>
        </w:rPr>
        <w:t>t do dopilnowania, aby jego zwierzę</w:t>
      </w:r>
      <w:r w:rsidRPr="00371720">
        <w:rPr>
          <w:rFonts w:ascii="Arial" w:eastAsia="Times New Roman" w:hAnsi="Arial" w:cs="Arial"/>
          <w:lang w:eastAsia="pl-PL"/>
        </w:rPr>
        <w:t xml:space="preserve"> nie zachowywał</w:t>
      </w:r>
      <w:r w:rsidR="0006495C">
        <w:rPr>
          <w:rFonts w:ascii="Arial" w:eastAsia="Times New Roman" w:hAnsi="Arial" w:cs="Arial"/>
          <w:lang w:eastAsia="pl-PL"/>
        </w:rPr>
        <w:t>o</w:t>
      </w:r>
      <w:r w:rsidRPr="00371720">
        <w:rPr>
          <w:rFonts w:ascii="Arial" w:eastAsia="Times New Roman" w:hAnsi="Arial" w:cs="Arial"/>
          <w:lang w:eastAsia="pl-PL"/>
        </w:rPr>
        <w:t xml:space="preserve"> się</w:t>
      </w:r>
      <w:r w:rsidR="00F4284D" w:rsidRPr="00371720">
        <w:rPr>
          <w:rFonts w:ascii="Arial" w:eastAsia="Times New Roman" w:hAnsi="Arial" w:cs="Arial"/>
          <w:lang w:eastAsia="pl-PL"/>
        </w:rPr>
        <w:t xml:space="preserve"> głośno w pomieszczeniach Ośrodka</w:t>
      </w:r>
      <w:r w:rsidRPr="00371720">
        <w:rPr>
          <w:rFonts w:ascii="Arial" w:eastAsia="Times New Roman" w:hAnsi="Arial" w:cs="Arial"/>
          <w:lang w:eastAsia="pl-PL"/>
        </w:rPr>
        <w:t>, jak również by</w:t>
      </w:r>
      <w:r w:rsidR="0006495C">
        <w:rPr>
          <w:rFonts w:ascii="Arial" w:eastAsia="Times New Roman" w:hAnsi="Arial" w:cs="Arial"/>
          <w:lang w:eastAsia="pl-PL"/>
        </w:rPr>
        <w:t xml:space="preserve"> na inne sposoby</w:t>
      </w:r>
      <w:r w:rsidRPr="00371720">
        <w:rPr>
          <w:rFonts w:ascii="Arial" w:eastAsia="Times New Roman" w:hAnsi="Arial" w:cs="Arial"/>
          <w:lang w:eastAsia="pl-PL"/>
        </w:rPr>
        <w:t xml:space="preserve"> nie zakłócał</w:t>
      </w:r>
      <w:r w:rsidR="0006495C">
        <w:rPr>
          <w:rFonts w:ascii="Arial" w:eastAsia="Times New Roman" w:hAnsi="Arial" w:cs="Arial"/>
          <w:lang w:eastAsia="pl-PL"/>
        </w:rPr>
        <w:t>o</w:t>
      </w:r>
      <w:r w:rsidRPr="00371720">
        <w:rPr>
          <w:rFonts w:ascii="Arial" w:eastAsia="Times New Roman" w:hAnsi="Arial" w:cs="Arial"/>
          <w:lang w:eastAsia="pl-PL"/>
        </w:rPr>
        <w:t xml:space="preserve"> wypoczynku Gości.</w:t>
      </w:r>
    </w:p>
    <w:p w:rsidR="009E72DF" w:rsidRDefault="009E72DF" w:rsidP="003717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71720">
        <w:rPr>
          <w:rFonts w:ascii="Arial" w:eastAsia="Times New Roman" w:hAnsi="Arial" w:cs="Arial"/>
          <w:lang w:eastAsia="pl-PL"/>
        </w:rPr>
        <w:t xml:space="preserve">Obowiązuje zakaz </w:t>
      </w:r>
      <w:r w:rsidR="00FA3E05">
        <w:rPr>
          <w:rFonts w:ascii="Arial" w:eastAsia="Times New Roman" w:hAnsi="Arial" w:cs="Arial"/>
          <w:lang w:eastAsia="pl-PL"/>
        </w:rPr>
        <w:t>wprowadzania zwierząt</w:t>
      </w:r>
      <w:r w:rsidR="00F4284D" w:rsidRPr="00371720">
        <w:rPr>
          <w:rFonts w:ascii="Arial" w:eastAsia="Times New Roman" w:hAnsi="Arial" w:cs="Arial"/>
          <w:lang w:eastAsia="pl-PL"/>
        </w:rPr>
        <w:t xml:space="preserve"> do stołówki</w:t>
      </w:r>
      <w:r w:rsidR="00B86BD1">
        <w:rPr>
          <w:rFonts w:ascii="Arial" w:eastAsia="Times New Roman" w:hAnsi="Arial" w:cs="Arial"/>
          <w:lang w:eastAsia="pl-PL"/>
        </w:rPr>
        <w:t xml:space="preserve">, kawiarni,  na basen oraz na teren wewnętrznego i zewnętrznego </w:t>
      </w:r>
      <w:r w:rsidR="006D0C89">
        <w:rPr>
          <w:rFonts w:ascii="Arial" w:eastAsia="Times New Roman" w:hAnsi="Arial" w:cs="Arial"/>
          <w:lang w:eastAsia="pl-PL"/>
        </w:rPr>
        <w:t>plac</w:t>
      </w:r>
      <w:r w:rsidR="00B86BD1">
        <w:rPr>
          <w:rFonts w:ascii="Arial" w:eastAsia="Times New Roman" w:hAnsi="Arial" w:cs="Arial"/>
          <w:lang w:eastAsia="pl-PL"/>
        </w:rPr>
        <w:t>u</w:t>
      </w:r>
      <w:r w:rsidR="006D0C89">
        <w:rPr>
          <w:rFonts w:ascii="Arial" w:eastAsia="Times New Roman" w:hAnsi="Arial" w:cs="Arial"/>
          <w:lang w:eastAsia="pl-PL"/>
        </w:rPr>
        <w:t xml:space="preserve"> zabaw</w:t>
      </w:r>
      <w:r w:rsidR="00B86BD1">
        <w:rPr>
          <w:rFonts w:ascii="Arial" w:eastAsia="Times New Roman" w:hAnsi="Arial" w:cs="Arial"/>
          <w:lang w:eastAsia="pl-PL"/>
        </w:rPr>
        <w:t xml:space="preserve"> dla dzieci</w:t>
      </w:r>
      <w:r w:rsidRPr="00371720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B86BD1" w:rsidRPr="003F2E5A" w:rsidRDefault="00B86BD1" w:rsidP="003717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2E5A">
        <w:rPr>
          <w:rFonts w:ascii="Arial" w:eastAsia="Times New Roman" w:hAnsi="Arial" w:cs="Arial"/>
          <w:lang w:eastAsia="pl-PL"/>
        </w:rPr>
        <w:t>Właściciel zobowiązuje się okazać książeczkę zdrowia zwierzęcia lub inny rodzaj zaświadczenia o a</w:t>
      </w:r>
      <w:r w:rsidR="003F2E5A" w:rsidRPr="003F2E5A">
        <w:rPr>
          <w:rFonts w:ascii="Arial" w:eastAsia="Times New Roman" w:hAnsi="Arial" w:cs="Arial"/>
          <w:lang w:eastAsia="pl-PL"/>
        </w:rPr>
        <w:t>ktualnośc</w:t>
      </w:r>
      <w:r w:rsidR="003F2E5A">
        <w:rPr>
          <w:rFonts w:ascii="Arial" w:eastAsia="Times New Roman" w:hAnsi="Arial" w:cs="Arial"/>
          <w:lang w:eastAsia="pl-PL"/>
        </w:rPr>
        <w:t>i szczepień zwierzęcia na prośbę</w:t>
      </w:r>
      <w:r w:rsidR="003F2E5A" w:rsidRPr="003F2E5A">
        <w:rPr>
          <w:rFonts w:ascii="Arial" w:eastAsia="Times New Roman" w:hAnsi="Arial" w:cs="Arial"/>
          <w:lang w:eastAsia="pl-PL"/>
        </w:rPr>
        <w:t xml:space="preserve"> personelu Ośrodka.</w:t>
      </w:r>
      <w:r w:rsidRPr="003F2E5A">
        <w:rPr>
          <w:rFonts w:ascii="Arial" w:eastAsia="Times New Roman" w:hAnsi="Arial" w:cs="Arial"/>
          <w:lang w:eastAsia="pl-PL"/>
        </w:rPr>
        <w:t xml:space="preserve"> </w:t>
      </w:r>
    </w:p>
    <w:p w:rsidR="009E72DF" w:rsidRPr="009E72DF" w:rsidRDefault="009E72DF" w:rsidP="009E72D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72DF" w:rsidRPr="009E72DF" w:rsidRDefault="009E72DF" w:rsidP="009E72DF">
      <w:pPr>
        <w:spacing w:after="225" w:line="300" w:lineRule="atLeast"/>
        <w:rPr>
          <w:rFonts w:ascii="Arial" w:eastAsia="Times New Roman" w:hAnsi="Arial" w:cs="Arial"/>
          <w:lang w:eastAsia="pl-PL"/>
        </w:rPr>
      </w:pPr>
    </w:p>
    <w:p w:rsidR="00346DFA" w:rsidRPr="00346DFA" w:rsidRDefault="007C57F9" w:rsidP="00EF5823">
      <w:pPr>
        <w:spacing w:after="225" w:line="3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§4</w:t>
      </w:r>
      <w:r w:rsidR="0048771F">
        <w:rPr>
          <w:rFonts w:ascii="Arial" w:eastAsia="Times New Roman" w:hAnsi="Arial" w:cs="Arial"/>
          <w:b/>
          <w:bCs/>
          <w:lang w:eastAsia="pl-PL"/>
        </w:rPr>
        <w:br/>
      </w:r>
      <w:r w:rsidR="000E38DF" w:rsidRPr="00346DFA">
        <w:rPr>
          <w:rFonts w:ascii="Arial" w:eastAsia="Times New Roman" w:hAnsi="Arial" w:cs="Arial"/>
          <w:b/>
          <w:bCs/>
          <w:lang w:eastAsia="pl-PL"/>
        </w:rPr>
        <w:t>Płatność za pobyt</w:t>
      </w:r>
      <w:r w:rsidR="00EF5823">
        <w:rPr>
          <w:rFonts w:ascii="Arial" w:eastAsia="Times New Roman" w:hAnsi="Arial" w:cs="Arial"/>
          <w:b/>
          <w:bCs/>
          <w:lang w:eastAsia="pl-PL"/>
        </w:rPr>
        <w:t>, Faktury za pobyt</w:t>
      </w:r>
    </w:p>
    <w:p w:rsidR="000E38DF" w:rsidRPr="00EF5823" w:rsidRDefault="000E38DF" w:rsidP="00EF58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F5823">
        <w:rPr>
          <w:rFonts w:ascii="Arial" w:hAnsi="Arial" w:cs="Arial"/>
        </w:rPr>
        <w:t xml:space="preserve">Gość ma obowiązek uregulowania opłaty za całość pobytu przelewem, kartą lub gotówką – przed przyjazdem lub najpóźniej w trzecim dniu pobytu. </w:t>
      </w:r>
      <w:r w:rsidR="00D44E71" w:rsidRPr="00EF5823">
        <w:rPr>
          <w:rFonts w:ascii="Arial" w:hAnsi="Arial" w:cs="Arial"/>
        </w:rPr>
        <w:t xml:space="preserve">Preferowana forma płatności to przelew. </w:t>
      </w:r>
    </w:p>
    <w:p w:rsidR="00346DFA" w:rsidRDefault="00D44E71" w:rsidP="00E31A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F5823">
        <w:rPr>
          <w:rFonts w:ascii="Arial" w:hAnsi="Arial" w:cs="Arial"/>
        </w:rPr>
        <w:t xml:space="preserve">Istnieje możliwość wystawienia faktury VAT za pobyt – chęć otrzymania faktury Klient powinien zgłosić przy dokonywaniu płatności i dostarczyć potrzebne dane. </w:t>
      </w:r>
    </w:p>
    <w:p w:rsidR="00FA3E05" w:rsidRPr="00E31AA5" w:rsidRDefault="00FA3E05" w:rsidP="00FA3E05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46DFA" w:rsidRDefault="007C57F9" w:rsidP="00EF582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§5</w:t>
      </w:r>
    </w:p>
    <w:p w:rsidR="00346DFA" w:rsidRDefault="00346DFA" w:rsidP="00EF5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Parkowanie pojazdów</w:t>
      </w:r>
    </w:p>
    <w:p w:rsidR="00346DFA" w:rsidRDefault="00346DFA" w:rsidP="00EF5823">
      <w:pPr>
        <w:spacing w:after="0" w:line="240" w:lineRule="auto"/>
        <w:jc w:val="both"/>
        <w:rPr>
          <w:rFonts w:ascii="Arial" w:hAnsi="Arial" w:cs="Arial"/>
        </w:rPr>
      </w:pPr>
    </w:p>
    <w:p w:rsidR="0058502F" w:rsidRPr="00346DFA" w:rsidRDefault="00391309" w:rsidP="00EF58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6DFA">
        <w:rPr>
          <w:rFonts w:ascii="Arial" w:hAnsi="Arial" w:cs="Arial"/>
        </w:rPr>
        <w:t>Parkowanie samochodów możliwe jest na wydzielonym parkingu niestrzeżonym n terenie ośrodka w miejscach do tego wyznaczonych. Nie ma możliwości parkowania bezpośrednio przy pawilonach murowanych</w:t>
      </w:r>
      <w:r w:rsidR="000E38DF" w:rsidRPr="00346DFA">
        <w:rPr>
          <w:rFonts w:ascii="Arial" w:hAnsi="Arial" w:cs="Arial"/>
        </w:rPr>
        <w:t xml:space="preserve">. </w:t>
      </w:r>
      <w:r w:rsidR="00467120" w:rsidRPr="00346DFA">
        <w:rPr>
          <w:rFonts w:ascii="Arial" w:eastAsia="Times New Roman" w:hAnsi="Arial" w:cs="Arial"/>
          <w:lang w:eastAsia="pl-PL"/>
        </w:rPr>
        <w:t>Do każdego pokoju/domku</w:t>
      </w:r>
      <w:r w:rsidR="0058502F" w:rsidRPr="00346DFA">
        <w:rPr>
          <w:rFonts w:ascii="Arial" w:eastAsia="Times New Roman" w:hAnsi="Arial" w:cs="Arial"/>
          <w:lang w:eastAsia="pl-PL"/>
        </w:rPr>
        <w:t xml:space="preserve"> przysługuje wyłącznie jedno </w:t>
      </w:r>
      <w:r w:rsidR="00F4284D">
        <w:rPr>
          <w:rFonts w:ascii="Arial" w:eastAsia="Times New Roman" w:hAnsi="Arial" w:cs="Arial"/>
          <w:lang w:eastAsia="pl-PL"/>
        </w:rPr>
        <w:t>nie</w:t>
      </w:r>
      <w:r w:rsidR="0058502F" w:rsidRPr="00346DFA">
        <w:rPr>
          <w:rFonts w:ascii="Arial" w:eastAsia="Times New Roman" w:hAnsi="Arial" w:cs="Arial"/>
          <w:lang w:eastAsia="pl-PL"/>
        </w:rPr>
        <w:t>płatne miejsce postojowe na park</w:t>
      </w:r>
      <w:r w:rsidRPr="00346DFA">
        <w:rPr>
          <w:rFonts w:ascii="Arial" w:eastAsia="Times New Roman" w:hAnsi="Arial" w:cs="Arial"/>
          <w:lang w:eastAsia="pl-PL"/>
        </w:rPr>
        <w:t>ingu wewnętrznym</w:t>
      </w:r>
      <w:r w:rsidR="003621B8" w:rsidRPr="00346DFA">
        <w:rPr>
          <w:rFonts w:ascii="Arial" w:eastAsia="Times New Roman" w:hAnsi="Arial" w:cs="Arial"/>
          <w:lang w:eastAsia="pl-PL"/>
        </w:rPr>
        <w:t xml:space="preserve">. </w:t>
      </w:r>
      <w:r w:rsidR="0058502F" w:rsidRPr="00346DFA">
        <w:rPr>
          <w:rFonts w:ascii="Arial" w:eastAsia="Times New Roman" w:hAnsi="Arial" w:cs="Arial"/>
          <w:lang w:eastAsia="pl-PL"/>
        </w:rPr>
        <w:t>Każde kolejne miejsce postoj</w:t>
      </w:r>
      <w:r w:rsidR="00467120" w:rsidRPr="00346DFA">
        <w:rPr>
          <w:rFonts w:ascii="Arial" w:eastAsia="Times New Roman" w:hAnsi="Arial" w:cs="Arial"/>
          <w:lang w:eastAsia="pl-PL"/>
        </w:rPr>
        <w:t>owe w ramach jednego pokoju/domku</w:t>
      </w:r>
      <w:r w:rsidR="0058502F" w:rsidRPr="00346DFA">
        <w:rPr>
          <w:rFonts w:ascii="Arial" w:eastAsia="Times New Roman" w:hAnsi="Arial" w:cs="Arial"/>
          <w:lang w:eastAsia="pl-PL"/>
        </w:rPr>
        <w:t>, możliwe po uzgodnieniu dostę</w:t>
      </w:r>
      <w:r w:rsidRPr="00346DFA">
        <w:rPr>
          <w:rFonts w:ascii="Arial" w:eastAsia="Times New Roman" w:hAnsi="Arial" w:cs="Arial"/>
          <w:lang w:eastAsia="pl-PL"/>
        </w:rPr>
        <w:t>pności</w:t>
      </w:r>
      <w:r w:rsidR="0058502F" w:rsidRPr="00346DFA">
        <w:rPr>
          <w:rFonts w:ascii="Arial" w:eastAsia="Times New Roman" w:hAnsi="Arial" w:cs="Arial"/>
          <w:lang w:eastAsia="pl-PL"/>
        </w:rPr>
        <w:t>.  </w:t>
      </w:r>
    </w:p>
    <w:p w:rsidR="000E38DF" w:rsidRPr="00346DFA" w:rsidRDefault="000E38DF" w:rsidP="00EF5823">
      <w:pPr>
        <w:spacing w:after="0" w:line="240" w:lineRule="auto"/>
        <w:jc w:val="both"/>
        <w:rPr>
          <w:rFonts w:ascii="Arial" w:hAnsi="Arial" w:cs="Arial"/>
        </w:rPr>
      </w:pPr>
    </w:p>
    <w:p w:rsidR="0058502F" w:rsidRPr="00346DFA" w:rsidRDefault="00FA3E05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§6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Wymeldowanie i zdanie kluczy</w:t>
      </w:r>
    </w:p>
    <w:p w:rsidR="00EF5823" w:rsidRPr="00EF5823" w:rsidRDefault="0058502F" w:rsidP="00EF5823">
      <w:pPr>
        <w:pStyle w:val="Akapitzlist"/>
        <w:numPr>
          <w:ilvl w:val="0"/>
          <w:numId w:val="19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Zdanie klucza odby</w:t>
      </w:r>
      <w:r w:rsidR="000E38DF" w:rsidRPr="00EF5823">
        <w:rPr>
          <w:rFonts w:ascii="Arial" w:eastAsia="Times New Roman" w:hAnsi="Arial" w:cs="Arial"/>
          <w:lang w:eastAsia="pl-PL"/>
        </w:rPr>
        <w:t>wa się w recepcji O.W. „IBIS”</w:t>
      </w:r>
      <w:r w:rsidRPr="00EF5823">
        <w:rPr>
          <w:rFonts w:ascii="Arial" w:eastAsia="Times New Roman" w:hAnsi="Arial" w:cs="Arial"/>
          <w:lang w:eastAsia="pl-PL"/>
        </w:rPr>
        <w:t xml:space="preserve"> w dniu </w:t>
      </w:r>
      <w:r w:rsidR="000E38DF" w:rsidRPr="00EF5823">
        <w:rPr>
          <w:rFonts w:ascii="Arial" w:eastAsia="Times New Roman" w:hAnsi="Arial" w:cs="Arial"/>
          <w:lang w:eastAsia="pl-PL"/>
        </w:rPr>
        <w:t xml:space="preserve">wyjazdu w godzinach od 8:00 – 11:00. Wyjazd poza tymi godzinami należy zgłosić obsłudze obiektu i uzgodnić sposób zdania kluczy. </w:t>
      </w:r>
    </w:p>
    <w:p w:rsidR="00EF5823" w:rsidRPr="00EF5823" w:rsidRDefault="000E38DF" w:rsidP="00EF5823">
      <w:pPr>
        <w:pStyle w:val="Akapitzlist"/>
        <w:numPr>
          <w:ilvl w:val="0"/>
          <w:numId w:val="19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Lokale</w:t>
      </w:r>
      <w:r w:rsidR="0058502F" w:rsidRPr="00EF5823">
        <w:rPr>
          <w:rFonts w:ascii="Arial" w:eastAsia="Times New Roman" w:hAnsi="Arial" w:cs="Arial"/>
          <w:lang w:eastAsia="pl-PL"/>
        </w:rPr>
        <w:t xml:space="preserve"> po wyjeździe są sprawdzane przez personel obiektu, w przypadku stwierdzenia usterek, zniszczeń bądź</w:t>
      </w:r>
      <w:r w:rsidR="003621B8" w:rsidRPr="00EF5823">
        <w:rPr>
          <w:rFonts w:ascii="Arial" w:eastAsia="Times New Roman" w:hAnsi="Arial" w:cs="Arial"/>
          <w:lang w:eastAsia="pl-PL"/>
        </w:rPr>
        <w:t xml:space="preserve"> strat w wyposażeniu lokalu</w:t>
      </w:r>
      <w:r w:rsidR="0058502F" w:rsidRPr="00EF5823">
        <w:rPr>
          <w:rFonts w:ascii="Arial" w:eastAsia="Times New Roman" w:hAnsi="Arial" w:cs="Arial"/>
          <w:lang w:eastAsia="pl-PL"/>
        </w:rPr>
        <w:t>, goście za powstałe szkody bądź straty w wyposażeniu zostaną dodatkowo obciążeni. Gość, który umyślnie lub przez przypad</w:t>
      </w:r>
      <w:r w:rsidR="003621B8" w:rsidRPr="00EF5823">
        <w:rPr>
          <w:rFonts w:ascii="Arial" w:eastAsia="Times New Roman" w:hAnsi="Arial" w:cs="Arial"/>
          <w:lang w:eastAsia="pl-PL"/>
        </w:rPr>
        <w:t>ek zniszczy własność lokalu</w:t>
      </w:r>
      <w:r w:rsidR="0058502F" w:rsidRPr="00EF5823">
        <w:rPr>
          <w:rFonts w:ascii="Arial" w:eastAsia="Times New Roman" w:hAnsi="Arial" w:cs="Arial"/>
          <w:lang w:eastAsia="pl-PL"/>
        </w:rPr>
        <w:t xml:space="preserve"> zobowiązany jest po</w:t>
      </w:r>
      <w:r w:rsidRPr="00EF5823">
        <w:rPr>
          <w:rFonts w:ascii="Arial" w:eastAsia="Times New Roman" w:hAnsi="Arial" w:cs="Arial"/>
          <w:lang w:eastAsia="pl-PL"/>
        </w:rPr>
        <w:t>kryć w całości zaistniałe koszty</w:t>
      </w:r>
      <w:r w:rsidR="0058502F" w:rsidRPr="00EF5823">
        <w:rPr>
          <w:rFonts w:ascii="Arial" w:eastAsia="Times New Roman" w:hAnsi="Arial" w:cs="Arial"/>
          <w:lang w:eastAsia="pl-PL"/>
        </w:rPr>
        <w:t xml:space="preserve">. </w:t>
      </w:r>
    </w:p>
    <w:p w:rsidR="00EF5823" w:rsidRDefault="0058502F" w:rsidP="00EF5823">
      <w:pPr>
        <w:pStyle w:val="Akapitzlist"/>
        <w:numPr>
          <w:ilvl w:val="0"/>
          <w:numId w:val="19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Wszelkie roszczenia w sprawie ewentualnych zniszczeń zweryfikowanych przy odbiorze apartamentu przez obsługę, będą dochodzone na drodze sądowej. </w:t>
      </w:r>
    </w:p>
    <w:p w:rsidR="0058502F" w:rsidRPr="00EF5823" w:rsidRDefault="0058502F" w:rsidP="00EF5823">
      <w:pPr>
        <w:pStyle w:val="Akapitzlist"/>
        <w:numPr>
          <w:ilvl w:val="0"/>
          <w:numId w:val="19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W przypadku</w:t>
      </w:r>
      <w:r w:rsidR="003621B8" w:rsidRPr="00EF5823">
        <w:rPr>
          <w:rFonts w:ascii="Arial" w:eastAsia="Times New Roman" w:hAnsi="Arial" w:cs="Arial"/>
          <w:lang w:eastAsia="pl-PL"/>
        </w:rPr>
        <w:t xml:space="preserve"> zgubienia kluczy do lokalu</w:t>
      </w:r>
      <w:r w:rsidRPr="00EF5823">
        <w:rPr>
          <w:rFonts w:ascii="Arial" w:eastAsia="Times New Roman" w:hAnsi="Arial" w:cs="Arial"/>
          <w:lang w:eastAsia="pl-PL"/>
        </w:rPr>
        <w:t xml:space="preserve"> goście zobowiązani są do</w:t>
      </w:r>
      <w:r w:rsidR="00690462" w:rsidRPr="00EF5823">
        <w:rPr>
          <w:rFonts w:ascii="Arial" w:eastAsia="Times New Roman" w:hAnsi="Arial" w:cs="Arial"/>
          <w:lang w:eastAsia="pl-PL"/>
        </w:rPr>
        <w:t xml:space="preserve"> uiszczenia opłaty w wysokości 5</w:t>
      </w:r>
      <w:r w:rsidRPr="00EF5823">
        <w:rPr>
          <w:rFonts w:ascii="Arial" w:eastAsia="Times New Roman" w:hAnsi="Arial" w:cs="Arial"/>
          <w:lang w:eastAsia="pl-PL"/>
        </w:rPr>
        <w:t>0 zł.</w:t>
      </w:r>
    </w:p>
    <w:p w:rsidR="00D44E71" w:rsidRPr="00346DFA" w:rsidRDefault="00FA3E05" w:rsidP="00EF5823">
      <w:pPr>
        <w:tabs>
          <w:tab w:val="left" w:pos="4245"/>
          <w:tab w:val="center" w:pos="4536"/>
        </w:tabs>
        <w:spacing w:after="225" w:line="3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§7</w:t>
      </w:r>
      <w:r w:rsidR="00D44E71" w:rsidRPr="00346DFA">
        <w:rPr>
          <w:rFonts w:ascii="Arial" w:eastAsia="Times New Roman" w:hAnsi="Arial" w:cs="Arial"/>
          <w:b/>
          <w:bCs/>
          <w:lang w:eastAsia="pl-PL"/>
        </w:rPr>
        <w:br/>
        <w:t>Regulamin stołówki</w:t>
      </w:r>
    </w:p>
    <w:p w:rsidR="0048771F" w:rsidRPr="0048771F" w:rsidRDefault="00D44E71" w:rsidP="00EF5823">
      <w:pPr>
        <w:pStyle w:val="Akapitzlist"/>
        <w:numPr>
          <w:ilvl w:val="0"/>
          <w:numId w:val="9"/>
        </w:numPr>
        <w:tabs>
          <w:tab w:val="left" w:pos="4245"/>
          <w:tab w:val="center" w:pos="4536"/>
        </w:tabs>
        <w:spacing w:after="225" w:line="300" w:lineRule="atLeast"/>
        <w:rPr>
          <w:rFonts w:ascii="Arial" w:eastAsia="Times New Roman" w:hAnsi="Arial" w:cs="Arial"/>
          <w:bCs/>
          <w:lang w:eastAsia="pl-PL"/>
        </w:rPr>
      </w:pPr>
      <w:r w:rsidRPr="0048771F">
        <w:rPr>
          <w:rFonts w:ascii="Arial" w:eastAsia="Times New Roman" w:hAnsi="Arial" w:cs="Arial"/>
          <w:bCs/>
          <w:lang w:eastAsia="pl-PL"/>
        </w:rPr>
        <w:t xml:space="preserve">W porze śniadania przy stoliku mogą znajdować się wyłącznie goście, którzy opłacili porcję śniadaniową. </w:t>
      </w:r>
      <w:r w:rsidR="003621B8" w:rsidRPr="0048771F">
        <w:rPr>
          <w:rFonts w:ascii="Arial" w:eastAsia="Times New Roman" w:hAnsi="Arial" w:cs="Arial"/>
          <w:bCs/>
          <w:lang w:eastAsia="pl-PL"/>
        </w:rPr>
        <w:t xml:space="preserve">Zmniejszenie porcji śniadaniowej nie jest możliwe. </w:t>
      </w:r>
      <w:r w:rsidR="00690462" w:rsidRPr="0048771F">
        <w:rPr>
          <w:rFonts w:ascii="Arial" w:eastAsia="Times New Roman" w:hAnsi="Arial" w:cs="Arial"/>
          <w:bCs/>
          <w:lang w:eastAsia="pl-PL"/>
        </w:rPr>
        <w:t>Śniadanie należy zjeść przy stoliku,</w:t>
      </w:r>
      <w:r w:rsidR="00690462" w:rsidRPr="0048771F">
        <w:rPr>
          <w:rFonts w:ascii="Arial" w:hAnsi="Arial" w:cs="Arial"/>
        </w:rPr>
        <w:t xml:space="preserve"> wynoszenie żywności oraz zastawy ze stołu szwedzkiego jest niedozwolone! Obiekt zastrzega sobie prawo do obciążenia opłatą za dodatkową porcje Klientów łamiących zasady</w:t>
      </w:r>
      <w:r w:rsidR="0048771F">
        <w:rPr>
          <w:rFonts w:ascii="Arial" w:hAnsi="Arial" w:cs="Arial"/>
        </w:rPr>
        <w:t xml:space="preserve"> regulaminu.</w:t>
      </w:r>
    </w:p>
    <w:p w:rsidR="00D44E71" w:rsidRPr="0048771F" w:rsidRDefault="0048771F" w:rsidP="00EF5823">
      <w:pPr>
        <w:pStyle w:val="Akapitzlist"/>
        <w:numPr>
          <w:ilvl w:val="0"/>
          <w:numId w:val="9"/>
        </w:numPr>
        <w:tabs>
          <w:tab w:val="left" w:pos="4245"/>
          <w:tab w:val="center" w:pos="4536"/>
        </w:tabs>
        <w:spacing w:after="225" w:line="300" w:lineRule="atLeas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 </w:t>
      </w:r>
      <w:r w:rsidR="00690462" w:rsidRPr="0048771F">
        <w:rPr>
          <w:rFonts w:ascii="Arial" w:eastAsia="Times New Roman" w:hAnsi="Arial" w:cs="Arial"/>
          <w:bCs/>
          <w:lang w:eastAsia="pl-PL"/>
        </w:rPr>
        <w:t xml:space="preserve">rezygnacji z posiłku w dniu przyjazdu należy powiadomić personel obiektu co najmniej 4 dni przed planowanym rozpoczęciem pobytu. </w:t>
      </w:r>
      <w:r w:rsidR="003621B8" w:rsidRPr="0048771F">
        <w:rPr>
          <w:rFonts w:ascii="Arial" w:eastAsia="Times New Roman" w:hAnsi="Arial" w:cs="Arial"/>
          <w:bCs/>
          <w:lang w:eastAsia="pl-PL"/>
        </w:rPr>
        <w:t>Opłaty za świadczenia wyżywienia niewykorzystane podczas pobytu n</w:t>
      </w:r>
      <w:r w:rsidR="00690462" w:rsidRPr="0048771F">
        <w:rPr>
          <w:rFonts w:ascii="Arial" w:eastAsia="Times New Roman" w:hAnsi="Arial" w:cs="Arial"/>
          <w:bCs/>
          <w:lang w:eastAsia="pl-PL"/>
        </w:rPr>
        <w:t xml:space="preserve">ie </w:t>
      </w:r>
      <w:r w:rsidR="003621B8" w:rsidRPr="0048771F">
        <w:rPr>
          <w:rFonts w:ascii="Arial" w:eastAsia="Times New Roman" w:hAnsi="Arial" w:cs="Arial"/>
          <w:bCs/>
          <w:lang w:eastAsia="pl-PL"/>
        </w:rPr>
        <w:t xml:space="preserve">podlegają zwrotowi. </w:t>
      </w:r>
    </w:p>
    <w:p w:rsidR="003621B8" w:rsidRPr="0048771F" w:rsidRDefault="003621B8" w:rsidP="00EF5823">
      <w:pPr>
        <w:pStyle w:val="Akapitzlist"/>
        <w:numPr>
          <w:ilvl w:val="0"/>
          <w:numId w:val="9"/>
        </w:numPr>
        <w:tabs>
          <w:tab w:val="left" w:pos="4245"/>
          <w:tab w:val="center" w:pos="4536"/>
        </w:tabs>
        <w:spacing w:after="225" w:line="300" w:lineRule="atLeast"/>
        <w:rPr>
          <w:rFonts w:ascii="Arial" w:eastAsia="Times New Roman" w:hAnsi="Arial" w:cs="Arial"/>
          <w:bCs/>
          <w:lang w:eastAsia="pl-PL"/>
        </w:rPr>
      </w:pPr>
      <w:r w:rsidRPr="0048771F">
        <w:rPr>
          <w:rFonts w:ascii="Arial" w:eastAsia="Times New Roman" w:hAnsi="Arial" w:cs="Arial"/>
          <w:bCs/>
          <w:lang w:eastAsia="pl-PL"/>
        </w:rPr>
        <w:t xml:space="preserve">Istnieje możliwość korzystania z diety bezglutenowej za dodatkową opłatą w wysokości 100 PLN za osobę za tydzień. Chęć skorzystania z diety bezglutenowej lub innej należy zgłosić najpóźniej na 7 dni przed planowanym rozpoczęciem pobytu. </w:t>
      </w:r>
    </w:p>
    <w:p w:rsidR="003621B8" w:rsidRDefault="003621B8" w:rsidP="00EF5823">
      <w:pPr>
        <w:pStyle w:val="Akapitzlist"/>
        <w:numPr>
          <w:ilvl w:val="0"/>
          <w:numId w:val="9"/>
        </w:numPr>
        <w:tabs>
          <w:tab w:val="left" w:pos="4245"/>
          <w:tab w:val="center" w:pos="4536"/>
        </w:tabs>
        <w:spacing w:after="225" w:line="300" w:lineRule="atLeast"/>
        <w:rPr>
          <w:rFonts w:ascii="Arial" w:eastAsia="Times New Roman" w:hAnsi="Arial" w:cs="Arial"/>
          <w:bCs/>
          <w:lang w:eastAsia="pl-PL"/>
        </w:rPr>
      </w:pPr>
      <w:r w:rsidRPr="0048771F">
        <w:rPr>
          <w:rFonts w:ascii="Arial" w:eastAsia="Times New Roman" w:hAnsi="Arial" w:cs="Arial"/>
          <w:bCs/>
          <w:lang w:eastAsia="pl-PL"/>
        </w:rPr>
        <w:lastRenderedPageBreak/>
        <w:t xml:space="preserve">W przypadku obiadokolacji możliwe jest zmniejszenie porcji z pełnej na ¾ oraz z ¾ na ½. (Nie ma możliwości zmiany pełnej porcji na ½.) Chęć ewentualnych zmian porcji należy zgłosić najpóźniej na 4 dni przed planowanym rozpoczęciem pobytu. </w:t>
      </w:r>
    </w:p>
    <w:p w:rsidR="00D44E71" w:rsidRDefault="00F4284D" w:rsidP="00EF5823">
      <w:pPr>
        <w:pStyle w:val="Akapitzlist"/>
        <w:numPr>
          <w:ilvl w:val="0"/>
          <w:numId w:val="9"/>
        </w:numPr>
        <w:tabs>
          <w:tab w:val="left" w:pos="4245"/>
          <w:tab w:val="center" w:pos="4536"/>
        </w:tabs>
        <w:spacing w:after="225" w:line="300" w:lineRule="atLeas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Dzieciom do 3 lat (rocznik 2016</w:t>
      </w:r>
      <w:r w:rsidR="0048771F">
        <w:rPr>
          <w:rFonts w:ascii="Arial" w:eastAsia="Times New Roman" w:hAnsi="Arial" w:cs="Arial"/>
          <w:bCs/>
          <w:lang w:eastAsia="pl-PL"/>
        </w:rPr>
        <w:t xml:space="preserve"> lub młodsze) nie przysługuje osobna porcja żywieniowa – można zamówić dla nich nakrycie przy stole lub wykupić dodatkową ½ obiadokolacji.</w:t>
      </w:r>
    </w:p>
    <w:p w:rsidR="00E31AA5" w:rsidRPr="00E31AA5" w:rsidRDefault="00E31AA5" w:rsidP="00E31AA5">
      <w:pPr>
        <w:tabs>
          <w:tab w:val="left" w:pos="4245"/>
          <w:tab w:val="center" w:pos="4536"/>
        </w:tabs>
        <w:spacing w:after="225" w:line="300" w:lineRule="atLeast"/>
        <w:rPr>
          <w:rFonts w:ascii="Arial" w:eastAsia="Times New Roman" w:hAnsi="Arial" w:cs="Arial"/>
          <w:bCs/>
          <w:lang w:eastAsia="pl-PL"/>
        </w:rPr>
      </w:pPr>
    </w:p>
    <w:p w:rsidR="0058502F" w:rsidRPr="00346DFA" w:rsidRDefault="00FA3E05" w:rsidP="00EF5823">
      <w:pPr>
        <w:tabs>
          <w:tab w:val="left" w:pos="4245"/>
          <w:tab w:val="center" w:pos="4536"/>
        </w:tabs>
        <w:spacing w:after="225" w:line="3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§8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Cisza nocna</w:t>
      </w:r>
    </w:p>
    <w:p w:rsidR="0058502F" w:rsidRPr="00346DFA" w:rsidRDefault="0058502F" w:rsidP="00EF5823">
      <w:p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Goście zobowiązani są do przestrzegania zasad dobrego sąsiedztwa, a w szczególności do przestrzegania ciszy nocnej w godzinach od 22.00 do 6.00.</w:t>
      </w:r>
      <w:r w:rsidR="000E38DF" w:rsidRPr="00346DFA">
        <w:rPr>
          <w:rFonts w:ascii="Arial" w:eastAsia="Times New Roman" w:hAnsi="Arial" w:cs="Arial"/>
          <w:lang w:eastAsia="pl-PL"/>
        </w:rPr>
        <w:t xml:space="preserve"> </w:t>
      </w:r>
      <w:r w:rsidR="000E38DF" w:rsidRPr="00346DFA">
        <w:rPr>
          <w:rFonts w:ascii="Arial" w:hAnsi="Arial" w:cs="Arial"/>
        </w:rPr>
        <w:t>Raz w tygodniu organizowane jest ognisko – w tym dniu cisza nocna obowiązuje od 23.00.</w:t>
      </w:r>
    </w:p>
    <w:p w:rsidR="0058502F" w:rsidRPr="00346DFA" w:rsidRDefault="0058502F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§</w:t>
      </w:r>
      <w:r w:rsidR="00FA3E05">
        <w:rPr>
          <w:rFonts w:ascii="Arial" w:eastAsia="Times New Roman" w:hAnsi="Arial" w:cs="Arial"/>
          <w:b/>
          <w:bCs/>
          <w:lang w:eastAsia="pl-PL"/>
        </w:rPr>
        <w:t>9</w:t>
      </w:r>
      <w:r w:rsidR="00D44E71" w:rsidRPr="00346DFA">
        <w:rPr>
          <w:rFonts w:ascii="Arial" w:eastAsia="Times New Roman" w:hAnsi="Arial" w:cs="Arial"/>
          <w:b/>
          <w:bCs/>
          <w:lang w:eastAsia="pl-PL"/>
        </w:rPr>
        <w:br/>
        <w:t>Odpowiedzialność za lokal</w:t>
      </w:r>
      <w:r w:rsidRPr="00346DFA">
        <w:rPr>
          <w:rFonts w:ascii="Arial" w:eastAsia="Times New Roman" w:hAnsi="Arial" w:cs="Arial"/>
          <w:lang w:eastAsia="pl-PL"/>
        </w:rPr>
        <w:t> </w:t>
      </w:r>
    </w:p>
    <w:p w:rsidR="00EF5823" w:rsidRDefault="0058502F" w:rsidP="00EF5823">
      <w:pPr>
        <w:pStyle w:val="Akapitzlist"/>
        <w:numPr>
          <w:ilvl w:val="0"/>
          <w:numId w:val="1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Goście zobowiązan</w:t>
      </w:r>
      <w:r w:rsidR="00467120" w:rsidRPr="00EF5823">
        <w:rPr>
          <w:rFonts w:ascii="Arial" w:eastAsia="Times New Roman" w:hAnsi="Arial" w:cs="Arial"/>
          <w:lang w:eastAsia="pl-PL"/>
        </w:rPr>
        <w:t>i są do utrzymywania pokoju/domku</w:t>
      </w:r>
      <w:r w:rsidRPr="00EF5823">
        <w:rPr>
          <w:rFonts w:ascii="Arial" w:eastAsia="Times New Roman" w:hAnsi="Arial" w:cs="Arial"/>
          <w:lang w:eastAsia="pl-PL"/>
        </w:rPr>
        <w:t xml:space="preserve"> w stanie zastanym.</w:t>
      </w:r>
    </w:p>
    <w:p w:rsidR="000E38DF" w:rsidRPr="00EF5823" w:rsidRDefault="0058502F" w:rsidP="00EF5823">
      <w:pPr>
        <w:pStyle w:val="Akapitzlist"/>
        <w:numPr>
          <w:ilvl w:val="0"/>
          <w:numId w:val="1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W przypadku w</w:t>
      </w:r>
      <w:r w:rsidR="00467120" w:rsidRPr="00EF5823">
        <w:rPr>
          <w:rFonts w:ascii="Arial" w:eastAsia="Times New Roman" w:hAnsi="Arial" w:cs="Arial"/>
          <w:lang w:eastAsia="pl-PL"/>
        </w:rPr>
        <w:t>yrządzenia szkody w pokoju/domku</w:t>
      </w:r>
      <w:r w:rsidRPr="00EF5823">
        <w:rPr>
          <w:rFonts w:ascii="Arial" w:eastAsia="Times New Roman" w:hAnsi="Arial" w:cs="Arial"/>
          <w:lang w:eastAsia="pl-PL"/>
        </w:rPr>
        <w:t xml:space="preserve"> Goście zobowiązani są do zapłaty odszkodowania w pełni pokrywającego wartość poniesionych strat, najpóźniej w dniu wyjazdu gotówką na ręce przedstawiciela </w:t>
      </w:r>
      <w:r w:rsidR="000E38DF" w:rsidRPr="00EF5823">
        <w:rPr>
          <w:rFonts w:ascii="Arial" w:eastAsia="Times New Roman" w:hAnsi="Arial" w:cs="Arial"/>
          <w:lang w:eastAsia="pl-PL"/>
        </w:rPr>
        <w:t xml:space="preserve">O.W. „IBIS”. </w:t>
      </w:r>
    </w:p>
    <w:p w:rsidR="0058502F" w:rsidRPr="00346DFA" w:rsidRDefault="0058502F" w:rsidP="00EF5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W obiektach noclegowych obowiązuje zakaz przemieszczania mebli</w:t>
      </w:r>
      <w:r w:rsidR="000E38DF" w:rsidRPr="00346DFA">
        <w:rPr>
          <w:rFonts w:ascii="Arial" w:eastAsia="Times New Roman" w:hAnsi="Arial" w:cs="Arial"/>
          <w:lang w:eastAsia="pl-PL"/>
        </w:rPr>
        <w:t>.</w:t>
      </w:r>
    </w:p>
    <w:p w:rsidR="0058502F" w:rsidRPr="00346DFA" w:rsidRDefault="0058502F" w:rsidP="00EF5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Lokatorzy zobowiązani są do pozostawienia umytych naczyń i sprzętów kuchennych oraz wyrzucenia śmiec</w:t>
      </w:r>
      <w:r w:rsidR="00467120" w:rsidRPr="00346DFA">
        <w:rPr>
          <w:rFonts w:ascii="Arial" w:eastAsia="Times New Roman" w:hAnsi="Arial" w:cs="Arial"/>
          <w:lang w:eastAsia="pl-PL"/>
        </w:rPr>
        <w:t>i przed opuszczeniem pokoju/domku</w:t>
      </w:r>
      <w:r w:rsidRPr="00346DFA">
        <w:rPr>
          <w:rFonts w:ascii="Arial" w:eastAsia="Times New Roman" w:hAnsi="Arial" w:cs="Arial"/>
          <w:lang w:eastAsia="pl-PL"/>
        </w:rPr>
        <w:t>, ponieważ ten zakres czynności nie jest wliczony w sprzątanie końcowe.</w:t>
      </w:r>
    </w:p>
    <w:p w:rsidR="0058502F" w:rsidRPr="00346DFA" w:rsidRDefault="0058502F" w:rsidP="00EF5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Przy każdorazowym wyjściu z obiektu Lokatorzy zobowiązani są zamknąć wszystkie okna oraz zamknąć drzwi wyjściowe na wszystkie zamki, do których otrzymali klucze</w:t>
      </w:r>
    </w:p>
    <w:p w:rsidR="0058502F" w:rsidRDefault="0058502F" w:rsidP="00EF5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Klient ma obowiązek zwrócić szczególną uwagę na należytą obsługę zaworów wody i urządzeń elektrycznych. Z uwagi na ochronę przeciwpożarową klient nie może używać jakichkolwiek urządzeń zasilanych energią elektryczną, niestanowiących wyposażenia lokalu poza: ładowarkami do telefonów komórkowych, komputerów przenośnych i innych urządzeń mobilnych, maszynkami do golenia, suszarkami do włosów.</w:t>
      </w:r>
      <w:r w:rsidR="00FE5BB9">
        <w:rPr>
          <w:rFonts w:ascii="Arial" w:eastAsia="Times New Roman" w:hAnsi="Arial" w:cs="Arial"/>
          <w:lang w:eastAsia="pl-PL"/>
        </w:rPr>
        <w:br/>
      </w:r>
    </w:p>
    <w:p w:rsidR="00FE5BB9" w:rsidRDefault="00FE5BB9" w:rsidP="00EF5823">
      <w:pPr>
        <w:tabs>
          <w:tab w:val="left" w:pos="207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46DFA">
        <w:rPr>
          <w:rFonts w:ascii="Arial" w:eastAsia="Times New Roman" w:hAnsi="Arial" w:cs="Arial"/>
          <w:b/>
          <w:bCs/>
          <w:lang w:eastAsia="pl-PL"/>
        </w:rPr>
        <w:t>§</w:t>
      </w:r>
      <w:r w:rsidR="00FA3E05"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bCs/>
          <w:lang w:eastAsia="pl-PL"/>
        </w:rPr>
        <w:br/>
        <w:t>Zaplecze rekreacyjno-sportowe</w:t>
      </w:r>
    </w:p>
    <w:p w:rsidR="0048771F" w:rsidRPr="0048771F" w:rsidRDefault="00FE5BB9" w:rsidP="00EF5823">
      <w:pPr>
        <w:pStyle w:val="Akapitzlist"/>
        <w:numPr>
          <w:ilvl w:val="0"/>
          <w:numId w:val="7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48771F">
        <w:rPr>
          <w:rFonts w:ascii="Arial" w:eastAsia="Times New Roman" w:hAnsi="Arial" w:cs="Arial"/>
          <w:lang w:eastAsia="pl-PL"/>
        </w:rPr>
        <w:t xml:space="preserve">Osoby niebędące gośćmi O.W. „IBIS” nie mają prawa korzystać z basenu, placów zabaw, sali zabaw ani boisk. Nie ma możliwości korzystania z basenu dla gości z zewnątrz za dodatkową opłatą. </w:t>
      </w:r>
    </w:p>
    <w:p w:rsidR="00FE5BB9" w:rsidRPr="0048771F" w:rsidRDefault="00FE5BB9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Przed skorzystaniem z basenu należy dokładnie zapoznać się z regulaminem basenu.</w:t>
      </w:r>
    </w:p>
    <w:p w:rsidR="00FE5BB9" w:rsidRPr="0048771F" w:rsidRDefault="00FE5BB9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Dzieci do lat 6 korzystające z brodzika/basenu obowiązuje kąpiel w specjalnych pampersach do pływania (do nabycia w recepcji).</w:t>
      </w:r>
    </w:p>
    <w:p w:rsidR="00FE5BB9" w:rsidRPr="0048771F" w:rsidRDefault="00FE5BB9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W recepcji można nieodpłatnie wypożyczyć sprzęt sportowy podając nazwisko i numer pokoju/domku. Sprzęt podlega zwrotowi. Za zagubiony sprzęt Klient zostanie obciążony opłatą w kwocie 50 zł.</w:t>
      </w:r>
    </w:p>
    <w:p w:rsidR="00FE5BB9" w:rsidRPr="0048771F" w:rsidRDefault="00FE5BB9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lastRenderedPageBreak/>
        <w:t xml:space="preserve">Dzieci przebywające na placu zabaw, na trampolinie oraz w Sali zabaw poza godzinami, w których funkcjonuje Klub Malucha (z zapewnioną opieką) powinny bezwzględnie znajdować się pod opieką rodziców. </w:t>
      </w:r>
    </w:p>
    <w:p w:rsidR="00FE5BB9" w:rsidRPr="0048771F" w:rsidRDefault="00FE5BB9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Rodzice/Opiekunowie mają obowiązek posprzątania po skończonej zabawie dzieci w Sali zabaw.</w:t>
      </w:r>
    </w:p>
    <w:p w:rsidR="00FE5BB9" w:rsidRPr="0048771F" w:rsidRDefault="00FE5BB9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Sala zabaw dostępna jest w godzinach 10:00-20:00.</w:t>
      </w:r>
    </w:p>
    <w:p w:rsidR="00FE5BB9" w:rsidRPr="0048771F" w:rsidRDefault="00FE5BB9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Niedozwolone jest wynoszenie zabawek oraz innych przedmiotów z Sali zabaw.</w:t>
      </w:r>
    </w:p>
    <w:p w:rsidR="00FE5BB9" w:rsidRPr="0048771F" w:rsidRDefault="00FD3983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Za dodatkową opłatą i</w:t>
      </w:r>
      <w:r w:rsidR="00FE5BB9" w:rsidRPr="0048771F">
        <w:rPr>
          <w:rFonts w:ascii="Arial" w:hAnsi="Arial" w:cs="Arial"/>
        </w:rPr>
        <w:t xml:space="preserve">stnieje możliwość skorzystania z sauny po zgłoszeniu w Recepcji (co najmniej 1,5 h przed planowanym wejściem). Minimalna ilość osób korzystających z sauny – 2. </w:t>
      </w:r>
    </w:p>
    <w:p w:rsidR="00FE5BB9" w:rsidRPr="00E31AA5" w:rsidRDefault="00FD3983" w:rsidP="00EF58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8771F">
        <w:rPr>
          <w:rFonts w:ascii="Arial" w:hAnsi="Arial" w:cs="Arial"/>
        </w:rPr>
        <w:t>Za dodatkową opłatą i</w:t>
      </w:r>
      <w:r w:rsidR="00FE5BB9" w:rsidRPr="0048771F">
        <w:rPr>
          <w:rFonts w:ascii="Arial" w:hAnsi="Arial" w:cs="Arial"/>
        </w:rPr>
        <w:t xml:space="preserve">stnieje możliwość wypożyczenia rowerów w Recepcji. </w:t>
      </w:r>
    </w:p>
    <w:p w:rsidR="00FA3E05" w:rsidRDefault="00FA3E05" w:rsidP="00EF5823">
      <w:pPr>
        <w:spacing w:after="225" w:line="3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8502F" w:rsidRPr="00346DFA" w:rsidRDefault="00FA3E05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§11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Zakaz palenia</w:t>
      </w:r>
    </w:p>
    <w:p w:rsidR="0058502F" w:rsidRPr="00346DFA" w:rsidRDefault="00467120" w:rsidP="00EF5823">
      <w:p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W pokoju/domku</w:t>
      </w:r>
      <w:r w:rsidR="0058502F" w:rsidRPr="00346DFA">
        <w:rPr>
          <w:rFonts w:ascii="Arial" w:eastAsia="Times New Roman" w:hAnsi="Arial" w:cs="Arial"/>
          <w:lang w:eastAsia="pl-PL"/>
        </w:rPr>
        <w:t xml:space="preserve"> obowiązuje bezwzględny zakaz palenia tytoniu. Za naruszenie tego zakazu gr</w:t>
      </w:r>
      <w:r w:rsidR="000E38DF" w:rsidRPr="00346DFA">
        <w:rPr>
          <w:rFonts w:ascii="Arial" w:eastAsia="Times New Roman" w:hAnsi="Arial" w:cs="Arial"/>
          <w:lang w:eastAsia="pl-PL"/>
        </w:rPr>
        <w:t>ozi kara pieniężna w wysokości 3</w:t>
      </w:r>
      <w:r w:rsidR="0058502F" w:rsidRPr="00346DFA">
        <w:rPr>
          <w:rFonts w:ascii="Arial" w:eastAsia="Times New Roman" w:hAnsi="Arial" w:cs="Arial"/>
          <w:lang w:eastAsia="pl-PL"/>
        </w:rPr>
        <w:t>00 zł, doliczana do rachunku gościa.</w:t>
      </w:r>
    </w:p>
    <w:p w:rsidR="0058502F" w:rsidRPr="00346DFA" w:rsidRDefault="0058502F" w:rsidP="00FD6DEB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</w:p>
    <w:p w:rsidR="0048771F" w:rsidRDefault="00FA3E05" w:rsidP="00EF5823">
      <w:pPr>
        <w:spacing w:after="225" w:line="3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</w:t>
      </w:r>
      <w:r w:rsidR="00FD6DEB">
        <w:rPr>
          <w:rFonts w:ascii="Arial" w:eastAsia="Times New Roman" w:hAnsi="Arial" w:cs="Arial"/>
          <w:b/>
          <w:bCs/>
          <w:lang w:eastAsia="pl-PL"/>
        </w:rPr>
        <w:t>12</w:t>
      </w:r>
      <w:r w:rsidR="0048771F">
        <w:rPr>
          <w:rFonts w:ascii="Arial" w:eastAsia="Times New Roman" w:hAnsi="Arial" w:cs="Arial"/>
          <w:b/>
          <w:bCs/>
          <w:lang w:eastAsia="pl-PL"/>
        </w:rPr>
        <w:br/>
        <w:t>Udogodnienia</w:t>
      </w:r>
    </w:p>
    <w:p w:rsidR="0048771F" w:rsidRPr="0048771F" w:rsidRDefault="0048771F" w:rsidP="00EF5823">
      <w:pPr>
        <w:pStyle w:val="Akapitzlist"/>
        <w:numPr>
          <w:ilvl w:val="0"/>
          <w:numId w:val="8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48771F">
        <w:rPr>
          <w:rFonts w:ascii="Arial" w:eastAsia="Times New Roman" w:hAnsi="Arial" w:cs="Arial"/>
          <w:lang w:eastAsia="pl-PL"/>
        </w:rPr>
        <w:t xml:space="preserve">Usługę sprzątania można zamówić nieodpłatnie w recepcji w godzinach 8.00-11.00. </w:t>
      </w:r>
    </w:p>
    <w:p w:rsidR="0048771F" w:rsidRPr="0048771F" w:rsidRDefault="0048771F" w:rsidP="00EF5823">
      <w:pPr>
        <w:pStyle w:val="Akapitzlist"/>
        <w:numPr>
          <w:ilvl w:val="0"/>
          <w:numId w:val="8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48771F">
        <w:rPr>
          <w:rFonts w:ascii="Arial" w:eastAsia="Times New Roman" w:hAnsi="Arial" w:cs="Arial"/>
          <w:lang w:eastAsia="pl-PL"/>
        </w:rPr>
        <w:t>Istnieje możliwość skorzystania z pralki – żeton do samoobsługowej pralki do nabycia w recepcji.</w:t>
      </w:r>
    </w:p>
    <w:p w:rsidR="0048771F" w:rsidRPr="0048771F" w:rsidRDefault="0048771F" w:rsidP="00EF5823">
      <w:pPr>
        <w:pStyle w:val="Akapitzlist"/>
        <w:numPr>
          <w:ilvl w:val="0"/>
          <w:numId w:val="8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48771F">
        <w:rPr>
          <w:rFonts w:ascii="Arial" w:eastAsia="Times New Roman" w:hAnsi="Arial" w:cs="Arial"/>
          <w:lang w:eastAsia="pl-PL"/>
        </w:rPr>
        <w:t xml:space="preserve">Istnieje możliwość nieodpłatnego wypożyczenia łóżeczka drewnianego z materacem dla dziecka. Pościel Klient powinien zapewnić sobie we własnym zakresie. </w:t>
      </w:r>
    </w:p>
    <w:p w:rsidR="0048771F" w:rsidRPr="0048771F" w:rsidRDefault="0048771F" w:rsidP="00EF5823">
      <w:pPr>
        <w:pStyle w:val="Akapitzlist"/>
        <w:numPr>
          <w:ilvl w:val="0"/>
          <w:numId w:val="8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48771F">
        <w:rPr>
          <w:rFonts w:ascii="Arial" w:eastAsia="Times New Roman" w:hAnsi="Arial" w:cs="Arial"/>
          <w:lang w:eastAsia="pl-PL"/>
        </w:rPr>
        <w:t>Istnieje możliwość nieodpłatnego wypożyczenia wanienki kąpielowej dla dziecka.</w:t>
      </w:r>
    </w:p>
    <w:p w:rsidR="0048771F" w:rsidRPr="0048771F" w:rsidRDefault="0048771F" w:rsidP="00EF5823">
      <w:pPr>
        <w:pStyle w:val="Akapitzlist"/>
        <w:numPr>
          <w:ilvl w:val="0"/>
          <w:numId w:val="8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48771F">
        <w:rPr>
          <w:rFonts w:ascii="Arial" w:eastAsia="Times New Roman" w:hAnsi="Arial" w:cs="Arial"/>
          <w:lang w:eastAsia="pl-PL"/>
        </w:rPr>
        <w:t xml:space="preserve">Na stołówce dostępne są krzesełka do karmienia dzieci. Obiekt nie zapewnia krzesełek w pokojach/domkach. </w:t>
      </w:r>
    </w:p>
    <w:p w:rsidR="0058502F" w:rsidRPr="00346DFA" w:rsidRDefault="00FD6DEB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§13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Siły wyższe, sytuacje wyjątkowe</w:t>
      </w:r>
    </w:p>
    <w:p w:rsidR="0058502F" w:rsidRPr="00346DFA" w:rsidRDefault="0058502F" w:rsidP="00EF5823">
      <w:p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 xml:space="preserve">W przypadku wystąpienia niemożliwych do przewidzenia okoliczności, których skutków nie można natychmiast zlikwidować zwyczajowymi środkami, </w:t>
      </w:r>
      <w:r w:rsidR="000E38DF" w:rsidRPr="00346DFA">
        <w:rPr>
          <w:rFonts w:ascii="Arial" w:eastAsia="Times New Roman" w:hAnsi="Arial" w:cs="Arial"/>
          <w:lang w:eastAsia="pl-PL"/>
        </w:rPr>
        <w:t>O.W. „IBIS”</w:t>
      </w:r>
      <w:r w:rsidRPr="00346DFA">
        <w:rPr>
          <w:rFonts w:ascii="Arial" w:eastAsia="Times New Roman" w:hAnsi="Arial" w:cs="Arial"/>
          <w:lang w:eastAsia="pl-PL"/>
        </w:rPr>
        <w:t>, rezerwuje sobie prawo zaproponowan</w:t>
      </w:r>
      <w:r w:rsidR="000E38DF" w:rsidRPr="00346DFA">
        <w:rPr>
          <w:rFonts w:ascii="Arial" w:eastAsia="Times New Roman" w:hAnsi="Arial" w:cs="Arial"/>
          <w:lang w:eastAsia="pl-PL"/>
        </w:rPr>
        <w:t>ia Klientowi obiektu zastępczego. O.W. „IBIS”</w:t>
      </w:r>
      <w:r w:rsidRPr="00346DFA">
        <w:rPr>
          <w:rFonts w:ascii="Arial" w:eastAsia="Times New Roman" w:hAnsi="Arial" w:cs="Arial"/>
          <w:lang w:eastAsia="pl-PL"/>
        </w:rPr>
        <w:t xml:space="preserve"> ma prawo, w przypadku wystąpienia zjawisk mających charakter siły wyższej odstąpić od umowy. Dotyczy to również przypadków, w których bezpieczeństwo osobiste Klienta lub jego majątku, z powodów niezależnych od </w:t>
      </w:r>
      <w:r w:rsidR="000E38DF" w:rsidRPr="00346DFA">
        <w:rPr>
          <w:rFonts w:ascii="Arial" w:eastAsia="Times New Roman" w:hAnsi="Arial" w:cs="Arial"/>
          <w:lang w:eastAsia="pl-PL"/>
        </w:rPr>
        <w:t>O.W. „IBIS”</w:t>
      </w:r>
      <w:r w:rsidRPr="00346DFA">
        <w:rPr>
          <w:rFonts w:ascii="Arial" w:eastAsia="Times New Roman" w:hAnsi="Arial" w:cs="Arial"/>
          <w:lang w:eastAsia="pl-PL"/>
        </w:rPr>
        <w:t>, nie będzie mogło być zagwarantowane. Kwoty wpłacone przez Klienta podlegają natychmiastowemu zwrotowi, z potrąceniem kwot należnych za usługi już wyświadczone.</w:t>
      </w:r>
    </w:p>
    <w:p w:rsidR="0058502F" w:rsidRPr="00346DFA" w:rsidRDefault="00C32565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 §14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Awarie</w:t>
      </w:r>
    </w:p>
    <w:p w:rsidR="0058502F" w:rsidRPr="00EF5823" w:rsidRDefault="000E38DF" w:rsidP="00EF5823">
      <w:pPr>
        <w:pStyle w:val="Akapitzlist"/>
        <w:numPr>
          <w:ilvl w:val="0"/>
          <w:numId w:val="11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lastRenderedPageBreak/>
        <w:t>O.W. „IBIS”</w:t>
      </w:r>
      <w:r w:rsidR="0058502F" w:rsidRPr="00EF5823">
        <w:rPr>
          <w:rFonts w:ascii="Arial" w:eastAsia="Times New Roman" w:hAnsi="Arial" w:cs="Arial"/>
          <w:lang w:eastAsia="pl-PL"/>
        </w:rPr>
        <w:t xml:space="preserve"> zobowiązuje się do usunięcia wszelkich u</w:t>
      </w:r>
      <w:r w:rsidR="00467120" w:rsidRPr="00EF5823">
        <w:rPr>
          <w:rFonts w:ascii="Arial" w:eastAsia="Times New Roman" w:hAnsi="Arial" w:cs="Arial"/>
          <w:lang w:eastAsia="pl-PL"/>
        </w:rPr>
        <w:t>sterek powstałych w pokoju/domku</w:t>
      </w:r>
      <w:r w:rsidR="0058502F" w:rsidRPr="00EF5823">
        <w:rPr>
          <w:rFonts w:ascii="Arial" w:eastAsia="Times New Roman" w:hAnsi="Arial" w:cs="Arial"/>
          <w:lang w:eastAsia="pl-PL"/>
        </w:rPr>
        <w:t xml:space="preserve"> bez zbędnej zwłoki, maksymalnie w ciągu 72 godzin od jej zgłoszenia, chyba, że charakter usterki decyduje o dłuższym czasie jej naprawy.</w:t>
      </w:r>
    </w:p>
    <w:p w:rsidR="0058502F" w:rsidRDefault="0058502F" w:rsidP="00EF5823">
      <w:pPr>
        <w:pStyle w:val="Akapitzlist"/>
        <w:numPr>
          <w:ilvl w:val="0"/>
          <w:numId w:val="11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 xml:space="preserve">Awarie powstałe z przyczyn niezależnych od </w:t>
      </w:r>
      <w:r w:rsidR="000E38DF" w:rsidRPr="00EF5823">
        <w:rPr>
          <w:rFonts w:ascii="Arial" w:eastAsia="Times New Roman" w:hAnsi="Arial" w:cs="Arial"/>
          <w:lang w:eastAsia="pl-PL"/>
        </w:rPr>
        <w:t>O.W. „IBIS”</w:t>
      </w:r>
      <w:r w:rsidRPr="00EF5823">
        <w:rPr>
          <w:rFonts w:ascii="Arial" w:eastAsia="Times New Roman" w:hAnsi="Arial" w:cs="Arial"/>
          <w:lang w:eastAsia="pl-PL"/>
        </w:rPr>
        <w:t xml:space="preserve"> (dostawa mediów, w tym TV oraz Internetu, awarie sprzętów</w:t>
      </w:r>
      <w:r w:rsidR="00467120" w:rsidRPr="00EF5823">
        <w:rPr>
          <w:rFonts w:ascii="Arial" w:eastAsia="Times New Roman" w:hAnsi="Arial" w:cs="Arial"/>
          <w:lang w:eastAsia="pl-PL"/>
        </w:rPr>
        <w:t xml:space="preserve"> znajdujących się w pokoju/domku</w:t>
      </w:r>
      <w:r w:rsidRPr="00EF5823">
        <w:rPr>
          <w:rFonts w:ascii="Arial" w:eastAsia="Times New Roman" w:hAnsi="Arial" w:cs="Arial"/>
          <w:lang w:eastAsia="pl-PL"/>
        </w:rPr>
        <w:t xml:space="preserve">) nie stanowią podstawy do rezygnacji z rezerwacji lub zmiany </w:t>
      </w:r>
      <w:r w:rsidR="00467120" w:rsidRPr="00EF5823">
        <w:rPr>
          <w:rFonts w:ascii="Arial" w:eastAsia="Times New Roman" w:hAnsi="Arial" w:cs="Arial"/>
          <w:lang w:eastAsia="pl-PL"/>
        </w:rPr>
        <w:t>ceny za zarezerwowany pokój/domek</w:t>
      </w:r>
      <w:r w:rsidRPr="00EF5823">
        <w:rPr>
          <w:rFonts w:ascii="Arial" w:eastAsia="Times New Roman" w:hAnsi="Arial" w:cs="Arial"/>
          <w:lang w:eastAsia="pl-PL"/>
        </w:rPr>
        <w:t xml:space="preserve"> – klient zobowiązany jest do uiszczenia opłaty za całość rezerwacji.</w:t>
      </w:r>
    </w:p>
    <w:p w:rsidR="00E31AA5" w:rsidRPr="00E31AA5" w:rsidRDefault="00E31AA5" w:rsidP="00E31AA5">
      <w:pPr>
        <w:spacing w:after="225" w:line="300" w:lineRule="atLeast"/>
        <w:ind w:left="360"/>
        <w:rPr>
          <w:rFonts w:ascii="Arial" w:eastAsia="Times New Roman" w:hAnsi="Arial" w:cs="Arial"/>
          <w:lang w:eastAsia="pl-PL"/>
        </w:rPr>
      </w:pPr>
    </w:p>
    <w:p w:rsidR="0058502F" w:rsidRPr="00346DFA" w:rsidRDefault="00C32565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§15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Dane osobowe</w:t>
      </w:r>
    </w:p>
    <w:p w:rsidR="0058502F" w:rsidRPr="00346DFA" w:rsidRDefault="0058502F" w:rsidP="00EF5823">
      <w:p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>Dane osobowe (adres e-mail) przekazywane przez Klientów będą przetwarzane wyłącznie w celu realizacji rezerwacji oraz do ewentualnego wysyłania informacji o akcjach prom</w:t>
      </w:r>
      <w:r w:rsidR="000E38DF" w:rsidRPr="00346DFA">
        <w:rPr>
          <w:rFonts w:ascii="Arial" w:eastAsia="Times New Roman" w:hAnsi="Arial" w:cs="Arial"/>
          <w:lang w:eastAsia="pl-PL"/>
        </w:rPr>
        <w:t>ocyjnych</w:t>
      </w:r>
      <w:r w:rsidRPr="00346DFA">
        <w:rPr>
          <w:rFonts w:ascii="Arial" w:eastAsia="Times New Roman" w:hAnsi="Arial" w:cs="Arial"/>
          <w:lang w:eastAsia="pl-PL"/>
        </w:rPr>
        <w:t xml:space="preserve">. Dane powyższe nie zostaną przekazane ani odsprzedane żadnym podmiotom trzecim. </w:t>
      </w:r>
    </w:p>
    <w:p w:rsidR="0058502F" w:rsidRPr="00346DFA" w:rsidRDefault="00C32565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§16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Rozstrzyganie sporów</w:t>
      </w:r>
    </w:p>
    <w:p w:rsidR="0058502F" w:rsidRPr="00346DFA" w:rsidRDefault="0058502F" w:rsidP="00EF5823">
      <w:p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346DFA">
        <w:rPr>
          <w:rFonts w:ascii="Arial" w:eastAsia="Times New Roman" w:hAnsi="Arial" w:cs="Arial"/>
          <w:lang w:eastAsia="pl-PL"/>
        </w:rPr>
        <w:t xml:space="preserve">Prawem właściwym dla sporów pomiędzy właścicielem a klientem jest prawo polskie. Spory rozstrzygane będą przez sąd właściwy dla siedziby </w:t>
      </w:r>
      <w:r w:rsidR="00D44E71" w:rsidRPr="00346DFA">
        <w:rPr>
          <w:rFonts w:ascii="Arial" w:eastAsia="Times New Roman" w:hAnsi="Arial" w:cs="Arial"/>
          <w:lang w:eastAsia="pl-PL"/>
        </w:rPr>
        <w:t>O.W. „IBIS”.</w:t>
      </w:r>
    </w:p>
    <w:p w:rsidR="0058502F" w:rsidRPr="00346DFA" w:rsidRDefault="00C32565" w:rsidP="00EF5823">
      <w:pPr>
        <w:spacing w:after="225"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§17</w:t>
      </w:r>
      <w:r w:rsidR="0058502F" w:rsidRPr="00346DFA">
        <w:rPr>
          <w:rFonts w:ascii="Arial" w:eastAsia="Times New Roman" w:hAnsi="Arial" w:cs="Arial"/>
          <w:b/>
          <w:bCs/>
          <w:lang w:eastAsia="pl-PL"/>
        </w:rPr>
        <w:br/>
        <w:t>Postanowienia końcowe</w:t>
      </w:r>
    </w:p>
    <w:p w:rsidR="0058502F" w:rsidRPr="00EF5823" w:rsidRDefault="0058502F" w:rsidP="00EF5823">
      <w:pPr>
        <w:pStyle w:val="Akapitzlist"/>
        <w:numPr>
          <w:ilvl w:val="0"/>
          <w:numId w:val="10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Prosimy o nie pozostawianie wartości</w:t>
      </w:r>
      <w:r w:rsidR="000E38DF" w:rsidRPr="00EF5823">
        <w:rPr>
          <w:rFonts w:ascii="Arial" w:eastAsia="Times New Roman" w:hAnsi="Arial" w:cs="Arial"/>
          <w:lang w:eastAsia="pl-PL"/>
        </w:rPr>
        <w:t>owych przedmiotów w obiekcie – O.W. „IBIS”</w:t>
      </w:r>
      <w:r w:rsidRPr="00EF5823">
        <w:rPr>
          <w:rFonts w:ascii="Arial" w:eastAsia="Times New Roman" w:hAnsi="Arial" w:cs="Arial"/>
          <w:lang w:eastAsia="pl-PL"/>
        </w:rPr>
        <w:t xml:space="preserve"> nie ponosi odpowiedzialności za ich utratę lub zniszczenie</w:t>
      </w:r>
    </w:p>
    <w:p w:rsidR="000E38DF" w:rsidRPr="00EF5823" w:rsidRDefault="0058502F" w:rsidP="00EF5823">
      <w:pPr>
        <w:pStyle w:val="Akapitzlist"/>
        <w:numPr>
          <w:ilvl w:val="0"/>
          <w:numId w:val="10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Osoby niezameldowane w obiek</w:t>
      </w:r>
      <w:r w:rsidR="000E38DF" w:rsidRPr="00EF5823">
        <w:rPr>
          <w:rFonts w:ascii="Arial" w:eastAsia="Times New Roman" w:hAnsi="Arial" w:cs="Arial"/>
          <w:lang w:eastAsia="pl-PL"/>
        </w:rPr>
        <w:t>cie</w:t>
      </w:r>
      <w:r w:rsidRPr="00EF5823">
        <w:rPr>
          <w:rFonts w:ascii="Arial" w:eastAsia="Times New Roman" w:hAnsi="Arial" w:cs="Arial"/>
          <w:lang w:eastAsia="pl-PL"/>
        </w:rPr>
        <w:t xml:space="preserve"> </w:t>
      </w:r>
      <w:r w:rsidR="000E38DF" w:rsidRPr="00EF5823">
        <w:rPr>
          <w:rFonts w:ascii="Arial" w:eastAsia="Times New Roman" w:hAnsi="Arial" w:cs="Arial"/>
          <w:lang w:eastAsia="pl-PL"/>
        </w:rPr>
        <w:t>nie mają wstępu na jego teren</w:t>
      </w:r>
      <w:r w:rsidRPr="00EF5823">
        <w:rPr>
          <w:rFonts w:ascii="Arial" w:eastAsia="Times New Roman" w:hAnsi="Arial" w:cs="Arial"/>
          <w:lang w:eastAsia="pl-PL"/>
        </w:rPr>
        <w:t>.</w:t>
      </w:r>
      <w:r w:rsidR="000E38DF" w:rsidRPr="00EF5823">
        <w:rPr>
          <w:rFonts w:ascii="Arial" w:eastAsia="Times New Roman" w:hAnsi="Arial" w:cs="Arial"/>
          <w:lang w:eastAsia="pl-PL"/>
        </w:rPr>
        <w:t xml:space="preserve"> </w:t>
      </w:r>
    </w:p>
    <w:p w:rsidR="000E38DF" w:rsidRPr="00EF5823" w:rsidRDefault="0085423C" w:rsidP="00EF58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F5823">
        <w:rPr>
          <w:rFonts w:ascii="Arial" w:hAnsi="Arial" w:cs="Arial"/>
        </w:rPr>
        <w:t>Wszelkie prośby oraz usterki</w:t>
      </w:r>
      <w:r w:rsidR="000E38DF" w:rsidRPr="00EF5823">
        <w:rPr>
          <w:rFonts w:ascii="Arial" w:hAnsi="Arial" w:cs="Arial"/>
        </w:rPr>
        <w:t xml:space="preserve"> można </w:t>
      </w:r>
      <w:r w:rsidRPr="00EF5823">
        <w:rPr>
          <w:rFonts w:ascii="Arial" w:hAnsi="Arial" w:cs="Arial"/>
        </w:rPr>
        <w:t>zgłaszać</w:t>
      </w:r>
      <w:r w:rsidR="000E38DF" w:rsidRPr="00EF5823">
        <w:rPr>
          <w:rFonts w:ascii="Arial" w:hAnsi="Arial" w:cs="Arial"/>
        </w:rPr>
        <w:t xml:space="preserve"> w recepcji bądź obsłudze ośrodka w zależności od charakteru sprawy.</w:t>
      </w:r>
    </w:p>
    <w:p w:rsidR="0048771F" w:rsidRPr="00EF5823" w:rsidRDefault="000E38DF" w:rsidP="00EF58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F5823">
        <w:rPr>
          <w:rFonts w:ascii="Arial" w:hAnsi="Arial" w:cs="Arial"/>
        </w:rPr>
        <w:t>Uwagi co do ilości bądź jakości świadczeń należy zgłaszać niezwłocznie w trakcie trwania pobytu u kierownika ośrodka.</w:t>
      </w:r>
    </w:p>
    <w:p w:rsidR="0048771F" w:rsidRPr="00EF5823" w:rsidRDefault="0048771F" w:rsidP="00EF58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F5823">
        <w:rPr>
          <w:rFonts w:ascii="Arial" w:hAnsi="Arial" w:cs="Arial"/>
        </w:rPr>
        <w:t xml:space="preserve">Obiekt funkcjonuje od 1. maja do 30. września. Niektóre elementy oferty dostępne są jedynie w terminie od połowy czerwca do końca sierpnia – w okresie sezonu letniego. Poza tym okresem obiekt zastrzega sobie prawo do zmiany zakresu oferowanych świadczeń. Szczegółowe informacje co do zakresu oferty znajdują się na stronie internetowej </w:t>
      </w:r>
      <w:hyperlink r:id="rId8" w:history="1">
        <w:r w:rsidRPr="00EF5823">
          <w:rPr>
            <w:rStyle w:val="Hipercze"/>
            <w:rFonts w:ascii="Arial" w:hAnsi="Arial" w:cs="Arial"/>
          </w:rPr>
          <w:t>www.ibis.mierzeja.com</w:t>
        </w:r>
      </w:hyperlink>
      <w:r w:rsidRPr="00EF5823">
        <w:rPr>
          <w:rFonts w:ascii="Arial" w:hAnsi="Arial" w:cs="Arial"/>
        </w:rPr>
        <w:t xml:space="preserve"> lub podawane są podczas rezerwacji.</w:t>
      </w:r>
    </w:p>
    <w:p w:rsidR="0058502F" w:rsidRPr="00EF5823" w:rsidRDefault="0058502F" w:rsidP="00EF5823">
      <w:pPr>
        <w:pStyle w:val="Akapitzlist"/>
        <w:numPr>
          <w:ilvl w:val="0"/>
          <w:numId w:val="10"/>
        </w:numPr>
        <w:spacing w:after="225" w:line="300" w:lineRule="atLeast"/>
        <w:rPr>
          <w:rFonts w:ascii="Arial" w:eastAsia="Times New Roman" w:hAnsi="Arial" w:cs="Arial"/>
          <w:lang w:eastAsia="pl-PL"/>
        </w:rPr>
      </w:pPr>
      <w:r w:rsidRPr="00EF5823">
        <w:rPr>
          <w:rFonts w:ascii="Arial" w:eastAsia="Times New Roman" w:hAnsi="Arial" w:cs="Arial"/>
          <w:lang w:eastAsia="pl-PL"/>
        </w:rPr>
        <w:t>Regulamin określa warunki po</w:t>
      </w:r>
      <w:r w:rsidR="003621B8" w:rsidRPr="00EF5823">
        <w:rPr>
          <w:rFonts w:ascii="Arial" w:eastAsia="Times New Roman" w:hAnsi="Arial" w:cs="Arial"/>
          <w:lang w:eastAsia="pl-PL"/>
        </w:rPr>
        <w:t>bytu w obiekcie O.W. „IBIS”</w:t>
      </w:r>
      <w:r w:rsidRPr="00EF5823">
        <w:rPr>
          <w:rFonts w:ascii="Arial" w:eastAsia="Times New Roman" w:hAnsi="Arial" w:cs="Arial"/>
          <w:lang w:eastAsia="pl-PL"/>
        </w:rPr>
        <w:t>. Dokonanie rezerwacji jest jednoznaczne z zapoznaniem się i zaakceptowaniem postanowień Regulaminu.</w:t>
      </w:r>
    </w:p>
    <w:p w:rsidR="00957635" w:rsidRPr="00EF5823" w:rsidRDefault="00957635" w:rsidP="00EF5823">
      <w:pPr>
        <w:tabs>
          <w:tab w:val="left" w:pos="6705"/>
        </w:tabs>
        <w:spacing w:after="225" w:line="300" w:lineRule="atLeast"/>
        <w:rPr>
          <w:rFonts w:ascii="Arial" w:eastAsia="Times New Roman" w:hAnsi="Arial" w:cs="Arial"/>
          <w:lang w:eastAsia="pl-PL"/>
        </w:rPr>
      </w:pPr>
    </w:p>
    <w:sectPr w:rsidR="00957635" w:rsidRPr="00EF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E2" w:rsidRDefault="00DB40E2" w:rsidP="00D44E71">
      <w:pPr>
        <w:spacing w:after="0" w:line="240" w:lineRule="auto"/>
      </w:pPr>
      <w:r>
        <w:separator/>
      </w:r>
    </w:p>
  </w:endnote>
  <w:endnote w:type="continuationSeparator" w:id="0">
    <w:p w:rsidR="00DB40E2" w:rsidRDefault="00DB40E2" w:rsidP="00D4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E2" w:rsidRDefault="00DB40E2" w:rsidP="00D44E71">
      <w:pPr>
        <w:spacing w:after="0" w:line="240" w:lineRule="auto"/>
      </w:pPr>
      <w:r>
        <w:separator/>
      </w:r>
    </w:p>
  </w:footnote>
  <w:footnote w:type="continuationSeparator" w:id="0">
    <w:p w:rsidR="00DB40E2" w:rsidRDefault="00DB40E2" w:rsidP="00D4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797"/>
    <w:multiLevelType w:val="hybridMultilevel"/>
    <w:tmpl w:val="9EEA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C49"/>
    <w:multiLevelType w:val="hybridMultilevel"/>
    <w:tmpl w:val="D902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06FA"/>
    <w:multiLevelType w:val="hybridMultilevel"/>
    <w:tmpl w:val="A8FC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34D"/>
    <w:multiLevelType w:val="hybridMultilevel"/>
    <w:tmpl w:val="25D0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5B9"/>
    <w:multiLevelType w:val="hybridMultilevel"/>
    <w:tmpl w:val="3E0A670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496291"/>
    <w:multiLevelType w:val="hybridMultilevel"/>
    <w:tmpl w:val="7E0653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A820CA"/>
    <w:multiLevelType w:val="hybridMultilevel"/>
    <w:tmpl w:val="3444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44C0"/>
    <w:multiLevelType w:val="hybridMultilevel"/>
    <w:tmpl w:val="6F44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6A9"/>
    <w:multiLevelType w:val="hybridMultilevel"/>
    <w:tmpl w:val="5A224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F5BC5"/>
    <w:multiLevelType w:val="hybridMultilevel"/>
    <w:tmpl w:val="6334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56C02"/>
    <w:multiLevelType w:val="hybridMultilevel"/>
    <w:tmpl w:val="A652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A34F8"/>
    <w:multiLevelType w:val="hybridMultilevel"/>
    <w:tmpl w:val="B6D6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90317"/>
    <w:multiLevelType w:val="hybridMultilevel"/>
    <w:tmpl w:val="6A24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96DD8"/>
    <w:multiLevelType w:val="hybridMultilevel"/>
    <w:tmpl w:val="A9FE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0AF4"/>
    <w:multiLevelType w:val="multilevel"/>
    <w:tmpl w:val="C3A2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27500"/>
    <w:multiLevelType w:val="hybridMultilevel"/>
    <w:tmpl w:val="8414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629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14746"/>
    <w:multiLevelType w:val="hybridMultilevel"/>
    <w:tmpl w:val="FEE4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562F4"/>
    <w:multiLevelType w:val="hybridMultilevel"/>
    <w:tmpl w:val="E02E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44B"/>
    <w:multiLevelType w:val="hybridMultilevel"/>
    <w:tmpl w:val="F9B0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76BB9"/>
    <w:multiLevelType w:val="hybridMultilevel"/>
    <w:tmpl w:val="D644A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9"/>
  </w:num>
  <w:num w:numId="8">
    <w:abstractNumId w:val="11"/>
  </w:num>
  <w:num w:numId="9">
    <w:abstractNumId w:val="15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F"/>
    <w:rsid w:val="0006495C"/>
    <w:rsid w:val="000E38DF"/>
    <w:rsid w:val="001459AF"/>
    <w:rsid w:val="001E3FBC"/>
    <w:rsid w:val="00217D38"/>
    <w:rsid w:val="00243203"/>
    <w:rsid w:val="0028680C"/>
    <w:rsid w:val="00346DFA"/>
    <w:rsid w:val="003621B8"/>
    <w:rsid w:val="00371720"/>
    <w:rsid w:val="00391309"/>
    <w:rsid w:val="003F2E5A"/>
    <w:rsid w:val="00467120"/>
    <w:rsid w:val="0047113C"/>
    <w:rsid w:val="0048771F"/>
    <w:rsid w:val="0058502F"/>
    <w:rsid w:val="005F4964"/>
    <w:rsid w:val="00665A17"/>
    <w:rsid w:val="00690462"/>
    <w:rsid w:val="006D0C89"/>
    <w:rsid w:val="006F09E9"/>
    <w:rsid w:val="00737695"/>
    <w:rsid w:val="007547B3"/>
    <w:rsid w:val="00754F30"/>
    <w:rsid w:val="00794540"/>
    <w:rsid w:val="007C57F9"/>
    <w:rsid w:val="0085423C"/>
    <w:rsid w:val="009177E4"/>
    <w:rsid w:val="00957635"/>
    <w:rsid w:val="009E72DF"/>
    <w:rsid w:val="00A142C5"/>
    <w:rsid w:val="00A36167"/>
    <w:rsid w:val="00AB79E3"/>
    <w:rsid w:val="00B86471"/>
    <w:rsid w:val="00B86BD1"/>
    <w:rsid w:val="00BA6CEC"/>
    <w:rsid w:val="00BB27F5"/>
    <w:rsid w:val="00C32565"/>
    <w:rsid w:val="00C848B2"/>
    <w:rsid w:val="00CB0742"/>
    <w:rsid w:val="00D44E71"/>
    <w:rsid w:val="00DA2062"/>
    <w:rsid w:val="00DA6E78"/>
    <w:rsid w:val="00DB40E2"/>
    <w:rsid w:val="00E31AA5"/>
    <w:rsid w:val="00E55139"/>
    <w:rsid w:val="00EC17B8"/>
    <w:rsid w:val="00EF5823"/>
    <w:rsid w:val="00F4284D"/>
    <w:rsid w:val="00FA3E05"/>
    <w:rsid w:val="00FA6D57"/>
    <w:rsid w:val="00FD3983"/>
    <w:rsid w:val="00FD6DEB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6BF0-B929-40B8-8193-CF2CF8B3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0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50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5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E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4E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42"/>
  </w:style>
  <w:style w:type="paragraph" w:styleId="Stopka">
    <w:name w:val="footer"/>
    <w:basedOn w:val="Normalny"/>
    <w:link w:val="StopkaZnak"/>
    <w:uiPriority w:val="99"/>
    <w:unhideWhenUsed/>
    <w:rsid w:val="00CB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736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mierzej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is@mierze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Szulęcka</dc:creator>
  <cp:keywords/>
  <dc:description/>
  <cp:lastModifiedBy>Dell</cp:lastModifiedBy>
  <cp:revision>25</cp:revision>
  <dcterms:created xsi:type="dcterms:W3CDTF">2017-11-02T10:28:00Z</dcterms:created>
  <dcterms:modified xsi:type="dcterms:W3CDTF">2019-02-18T12:23:00Z</dcterms:modified>
</cp:coreProperties>
</file>